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AA" w:rsidRPr="00F14C5D" w:rsidRDefault="004968AA" w:rsidP="001302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4C5D">
        <w:rPr>
          <w:rFonts w:ascii="Times New Roman" w:hAnsi="Times New Roman"/>
          <w:b/>
          <w:sz w:val="28"/>
          <w:szCs w:val="28"/>
          <w:lang w:val="uk-UA"/>
        </w:rPr>
        <w:t>КАЛЕНДАРНО-ТЕМАТИЧНЕ ПЛАНУВАННЯ</w:t>
      </w:r>
    </w:p>
    <w:p w:rsidR="004968AA" w:rsidRPr="00F14C5D" w:rsidRDefault="004968AA" w:rsidP="001302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4C5D">
        <w:rPr>
          <w:rFonts w:ascii="Times New Roman" w:hAnsi="Times New Roman"/>
          <w:b/>
          <w:sz w:val="28"/>
          <w:szCs w:val="28"/>
          <w:lang w:val="uk-UA"/>
        </w:rPr>
        <w:t>ЗМІСТУ УРОКІВ ЗА ПРОГРАМОЮ</w:t>
      </w:r>
      <w:r w:rsidR="0013028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14C5D">
        <w:rPr>
          <w:rFonts w:ascii="Times New Roman" w:hAnsi="Times New Roman"/>
          <w:b/>
          <w:sz w:val="28"/>
          <w:szCs w:val="28"/>
          <w:lang w:val="uk-UA"/>
        </w:rPr>
        <w:t>«МУЗИЧНЕ МИСТЕЦТВО»</w:t>
      </w:r>
    </w:p>
    <w:p w:rsidR="004968AA" w:rsidRDefault="004968AA" w:rsidP="001302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F14C5D">
        <w:rPr>
          <w:rFonts w:ascii="Times New Roman" w:hAnsi="Times New Roman"/>
          <w:b/>
          <w:sz w:val="28"/>
          <w:szCs w:val="28"/>
          <w:lang w:val="uk-UA"/>
        </w:rPr>
        <w:t xml:space="preserve"> КЛАС</w:t>
      </w:r>
    </w:p>
    <w:p w:rsidR="00130284" w:rsidRPr="00130284" w:rsidRDefault="001C5F6E" w:rsidP="001302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35 годин (1 година на тиждень</w:t>
      </w:r>
      <w:r w:rsidR="00130284" w:rsidRPr="00130284">
        <w:rPr>
          <w:rFonts w:ascii="Times New Roman" w:hAnsi="Times New Roman"/>
          <w:sz w:val="28"/>
          <w:szCs w:val="28"/>
          <w:lang w:val="uk-UA"/>
        </w:rPr>
        <w:t>)</w:t>
      </w:r>
    </w:p>
    <w:p w:rsidR="00130284" w:rsidRPr="00F14C5D" w:rsidRDefault="00130284" w:rsidP="001302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f4"/>
        <w:tblW w:w="16161" w:type="dxa"/>
        <w:tblInd w:w="-318" w:type="dxa"/>
        <w:tblLook w:val="04A0"/>
      </w:tblPr>
      <w:tblGrid>
        <w:gridCol w:w="566"/>
        <w:gridCol w:w="1136"/>
        <w:gridCol w:w="992"/>
        <w:gridCol w:w="2127"/>
        <w:gridCol w:w="283"/>
        <w:gridCol w:w="3544"/>
        <w:gridCol w:w="425"/>
        <w:gridCol w:w="3827"/>
        <w:gridCol w:w="246"/>
        <w:gridCol w:w="3015"/>
      </w:tblGrid>
      <w:tr w:rsidR="001C5F6E" w:rsidRPr="004968AA" w:rsidTr="001C5F6E">
        <w:tc>
          <w:tcPr>
            <w:tcW w:w="566" w:type="dxa"/>
          </w:tcPr>
          <w:p w:rsidR="001C5F6E" w:rsidRPr="004968AA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8A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68A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968A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968A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6" w:type="dxa"/>
          </w:tcPr>
          <w:p w:rsidR="001C5F6E" w:rsidRPr="004968AA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8A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Скор.</w:t>
            </w:r>
          </w:p>
          <w:p w:rsidR="001C5F6E" w:rsidRP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410" w:type="dxa"/>
            <w:gridSpan w:val="2"/>
          </w:tcPr>
          <w:p w:rsidR="001C5F6E" w:rsidRPr="004968AA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8A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  <w:gridSpan w:val="2"/>
          </w:tcPr>
          <w:p w:rsidR="001C5F6E" w:rsidRPr="004968AA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4968AA">
              <w:rPr>
                <w:rFonts w:ascii="Times New Roman" w:hAnsi="Times New Roman"/>
                <w:b/>
                <w:sz w:val="24"/>
                <w:szCs w:val="24"/>
              </w:rPr>
              <w:t>Теоретичн</w:t>
            </w:r>
            <w:proofErr w:type="spellEnd"/>
            <w:r w:rsidRPr="004968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відомості</w:t>
            </w:r>
          </w:p>
        </w:tc>
        <w:tc>
          <w:tcPr>
            <w:tcW w:w="4073" w:type="dxa"/>
            <w:gridSpan w:val="2"/>
          </w:tcPr>
          <w:p w:rsidR="001C5F6E" w:rsidRPr="004968AA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68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Матеріал для сприймання</w:t>
            </w:r>
          </w:p>
        </w:tc>
        <w:tc>
          <w:tcPr>
            <w:tcW w:w="3015" w:type="dxa"/>
          </w:tcPr>
          <w:p w:rsidR="001C5F6E" w:rsidRPr="004968AA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68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Матеріал для виконання</w:t>
            </w:r>
          </w:p>
        </w:tc>
      </w:tr>
      <w:tr w:rsidR="001C5F6E" w:rsidRPr="004968AA" w:rsidTr="001C5F6E">
        <w:tc>
          <w:tcPr>
            <w:tcW w:w="16161" w:type="dxa"/>
            <w:gridSpan w:val="10"/>
          </w:tcPr>
          <w:p w:rsidR="001C5F6E" w:rsidRPr="00823CBA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823CBA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І семестр</w:t>
            </w:r>
          </w:p>
          <w:p w:rsidR="001C5F6E" w:rsidRPr="004968AA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3CBA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Тема 1. Відлуння епох у музичному мистецтві (16 год.)</w:t>
            </w:r>
          </w:p>
        </w:tc>
      </w:tr>
      <w:tr w:rsidR="001C5F6E" w:rsidRPr="004968AA" w:rsidTr="001C5F6E">
        <w:tc>
          <w:tcPr>
            <w:tcW w:w="566" w:type="dxa"/>
          </w:tcPr>
          <w:p w:rsidR="001C5F6E" w:rsidRPr="004968AA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8AA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136" w:type="dxa"/>
          </w:tcPr>
          <w:p w:rsidR="001C5F6E" w:rsidRPr="004968AA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5F6E" w:rsidRPr="004968AA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1C5F6E" w:rsidRPr="004968AA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8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Відлуння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бах</w:t>
            </w:r>
            <w:r w:rsidRPr="004968AA">
              <w:rPr>
                <w:rFonts w:ascii="Times New Roman" w:hAnsi="Times New Roman"/>
                <w:sz w:val="24"/>
                <w:szCs w:val="24"/>
                <w:lang w:val="uk-UA"/>
              </w:rPr>
              <w:t>івських</w:t>
            </w:r>
            <w:proofErr w:type="spellEnd"/>
            <w:r w:rsidRPr="004968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образів</w:t>
            </w:r>
          </w:p>
        </w:tc>
        <w:tc>
          <w:tcPr>
            <w:tcW w:w="3827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8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Творчість Й. С. Баха. 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8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Токата. Поліфонія. Фуга. </w:t>
            </w:r>
          </w:p>
          <w:p w:rsidR="001C5F6E" w:rsidRPr="004968AA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8AA">
              <w:rPr>
                <w:rFonts w:ascii="Times New Roman" w:hAnsi="Times New Roman"/>
                <w:sz w:val="24"/>
                <w:szCs w:val="24"/>
                <w:lang w:val="uk-UA"/>
              </w:rPr>
              <w:t>Органна музика.</w:t>
            </w:r>
          </w:p>
        </w:tc>
        <w:tc>
          <w:tcPr>
            <w:tcW w:w="4252" w:type="dxa"/>
            <w:gridSpan w:val="2"/>
          </w:tcPr>
          <w:p w:rsidR="001C5F6E" w:rsidRPr="004968AA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8AA">
              <w:rPr>
                <w:rFonts w:ascii="Times New Roman" w:hAnsi="Times New Roman"/>
                <w:sz w:val="24"/>
                <w:szCs w:val="24"/>
                <w:lang w:val="uk-UA"/>
              </w:rPr>
              <w:t>Й. С. Бах. Токата і фуга ре мінор.</w:t>
            </w:r>
          </w:p>
        </w:tc>
        <w:tc>
          <w:tcPr>
            <w:tcW w:w="3261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8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«Здраствуй, світ!» 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8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сл. В. Кострова, 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8AA">
              <w:rPr>
                <w:rFonts w:ascii="Times New Roman" w:hAnsi="Times New Roman"/>
                <w:sz w:val="24"/>
                <w:szCs w:val="24"/>
                <w:lang w:val="uk-UA"/>
              </w:rPr>
              <w:t>муз. Л. Квінт</w:t>
            </w:r>
          </w:p>
          <w:p w:rsidR="001C5F6E" w:rsidRPr="004968AA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укр. текст В. Федоренко</w:t>
            </w:r>
          </w:p>
        </w:tc>
      </w:tr>
      <w:tr w:rsidR="001C5F6E" w:rsidRPr="004968AA" w:rsidTr="001C5F6E">
        <w:tc>
          <w:tcPr>
            <w:tcW w:w="566" w:type="dxa"/>
          </w:tcPr>
          <w:p w:rsidR="001C5F6E" w:rsidRPr="004968AA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8AA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136" w:type="dxa"/>
          </w:tcPr>
          <w:p w:rsidR="001C5F6E" w:rsidRPr="004968AA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1C5F6E" w:rsidRPr="00823CBA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Вічні почуття</w:t>
            </w:r>
          </w:p>
        </w:tc>
        <w:tc>
          <w:tcPr>
            <w:tcW w:w="3827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створення «Місячної сонати». Співзвучність образів. </w:t>
            </w:r>
          </w:p>
          <w:p w:rsidR="001C5F6E" w:rsidRPr="00823CBA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Сонатна форма.</w:t>
            </w:r>
          </w:p>
        </w:tc>
        <w:tc>
          <w:tcPr>
            <w:tcW w:w="4252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Л. Бетховен. Соната № 14 («Місячна»). </w:t>
            </w:r>
          </w:p>
          <w:p w:rsidR="001C5F6E" w:rsidRPr="00823CBA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Б. Окуджава. «Ваше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женщина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261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8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«Здраствуй, світ!» 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8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сл. В. Кострова, 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8AA">
              <w:rPr>
                <w:rFonts w:ascii="Times New Roman" w:hAnsi="Times New Roman"/>
                <w:sz w:val="24"/>
                <w:szCs w:val="24"/>
                <w:lang w:val="uk-UA"/>
              </w:rPr>
              <w:t>муз. Л. Квінт</w:t>
            </w:r>
          </w:p>
          <w:p w:rsidR="001C5F6E" w:rsidRPr="004968AA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укр. текст В. Федоренко</w:t>
            </w:r>
          </w:p>
        </w:tc>
      </w:tr>
      <w:tr w:rsidR="001C5F6E" w:rsidRPr="004968AA" w:rsidTr="001C5F6E">
        <w:tc>
          <w:tcPr>
            <w:tcW w:w="566" w:type="dxa"/>
          </w:tcPr>
          <w:p w:rsidR="001C5F6E" w:rsidRPr="004968AA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8AA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136" w:type="dxa"/>
          </w:tcPr>
          <w:p w:rsidR="001C5F6E" w:rsidRPr="004968AA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1C5F6E" w:rsidRPr="00823CBA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Зразок симфонічної майстерності</w:t>
            </w:r>
          </w:p>
        </w:tc>
        <w:tc>
          <w:tcPr>
            <w:tcW w:w="3827" w:type="dxa"/>
            <w:gridSpan w:val="2"/>
          </w:tcPr>
          <w:p w:rsidR="001C5F6E" w:rsidRPr="00823CBA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Симфонічна музика.</w:t>
            </w:r>
          </w:p>
        </w:tc>
        <w:tc>
          <w:tcPr>
            <w:tcW w:w="4252" w:type="dxa"/>
            <w:gridSpan w:val="2"/>
          </w:tcPr>
          <w:p w:rsidR="001C5F6E" w:rsidRPr="00823CBA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Л. Ревуцький. Симфонія № 2 (фінал)</w:t>
            </w:r>
          </w:p>
        </w:tc>
        <w:tc>
          <w:tcPr>
            <w:tcW w:w="3261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«Моя стежина» 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сл. А. Малишка, </w:t>
            </w:r>
          </w:p>
          <w:p w:rsidR="001C5F6E" w:rsidRPr="00823CBA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муз. П. Майбороди</w:t>
            </w:r>
          </w:p>
        </w:tc>
      </w:tr>
      <w:tr w:rsidR="001C5F6E" w:rsidRPr="004968AA" w:rsidTr="001C5F6E">
        <w:tc>
          <w:tcPr>
            <w:tcW w:w="566" w:type="dxa"/>
          </w:tcPr>
          <w:p w:rsidR="001C5F6E" w:rsidRPr="004968AA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8AA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136" w:type="dxa"/>
          </w:tcPr>
          <w:p w:rsidR="001C5F6E" w:rsidRPr="004968AA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1C5F6E" w:rsidRPr="00823CBA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Оригінальні знахідки «короля вальсів»</w:t>
            </w:r>
          </w:p>
        </w:tc>
        <w:tc>
          <w:tcPr>
            <w:tcW w:w="3827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Легка музика. 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Полька. </w:t>
            </w:r>
          </w:p>
          <w:p w:rsidR="001C5F6E" w:rsidRPr="00823CBA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Піцикато.</w:t>
            </w:r>
          </w:p>
        </w:tc>
        <w:tc>
          <w:tcPr>
            <w:tcW w:w="4252" w:type="dxa"/>
            <w:gridSpan w:val="2"/>
          </w:tcPr>
          <w:p w:rsidR="001C5F6E" w:rsidRPr="00823CBA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Й. Штраус. «Полька-піцикато».</w:t>
            </w:r>
          </w:p>
        </w:tc>
        <w:tc>
          <w:tcPr>
            <w:tcW w:w="3261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«Моя стежина» 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сл. А. Малишка, </w:t>
            </w:r>
          </w:p>
          <w:p w:rsidR="001C5F6E" w:rsidRPr="004968AA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муз. П. Майбороди</w:t>
            </w:r>
          </w:p>
        </w:tc>
      </w:tr>
      <w:tr w:rsidR="001C5F6E" w:rsidRPr="004968AA" w:rsidTr="001C5F6E">
        <w:tc>
          <w:tcPr>
            <w:tcW w:w="566" w:type="dxa"/>
          </w:tcPr>
          <w:p w:rsidR="001C5F6E" w:rsidRPr="004968AA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8AA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136" w:type="dxa"/>
          </w:tcPr>
          <w:p w:rsidR="001C5F6E" w:rsidRPr="004968AA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1C5F6E" w:rsidRPr="00823CBA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Символ жіночої краси та волелюбності</w:t>
            </w:r>
          </w:p>
        </w:tc>
        <w:tc>
          <w:tcPr>
            <w:tcW w:w="3827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Творчість Ж. Бізе та Р. Щедріна.</w:t>
            </w:r>
          </w:p>
          <w:p w:rsidR="001C5F6E" w:rsidRPr="008137D1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Хабанера.</w:t>
            </w:r>
          </w:p>
        </w:tc>
        <w:tc>
          <w:tcPr>
            <w:tcW w:w="4252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Ж. Бізе. Фрагменти з опери «Кармен» (Хабанера, Куплети Ескамільйо, Сцена гадання). </w:t>
            </w:r>
          </w:p>
          <w:p w:rsidR="001C5F6E" w:rsidRPr="008137D1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Ж. Бізе – Р. Щедрін.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Кармен-сюїта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 (фрагменти: Хабанера і сцена гадання, Тореро)</w:t>
            </w:r>
          </w:p>
        </w:tc>
        <w:tc>
          <w:tcPr>
            <w:tcW w:w="3261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8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«Здраствуй, світ!» 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8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сл. В. Кострова, 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8AA">
              <w:rPr>
                <w:rFonts w:ascii="Times New Roman" w:hAnsi="Times New Roman"/>
                <w:sz w:val="24"/>
                <w:szCs w:val="24"/>
                <w:lang w:val="uk-UA"/>
              </w:rPr>
              <w:t>муз. Л. Квінт</w:t>
            </w:r>
          </w:p>
          <w:p w:rsidR="001C5F6E" w:rsidRPr="004968AA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укр. текст В. Федоренко</w:t>
            </w:r>
          </w:p>
        </w:tc>
      </w:tr>
      <w:tr w:rsidR="001C5F6E" w:rsidRPr="00CD0A63" w:rsidTr="001C5F6E">
        <w:tc>
          <w:tcPr>
            <w:tcW w:w="566" w:type="dxa"/>
          </w:tcPr>
          <w:p w:rsidR="001C5F6E" w:rsidRPr="004968AA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8AA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136" w:type="dxa"/>
          </w:tcPr>
          <w:p w:rsidR="001C5F6E" w:rsidRPr="004968AA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1C5F6E" w:rsidRPr="008137D1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любов’ю до Баха… і до Києва</w:t>
            </w:r>
          </w:p>
        </w:tc>
        <w:tc>
          <w:tcPr>
            <w:tcW w:w="3827" w:type="dxa"/>
            <w:gridSpan w:val="2"/>
          </w:tcPr>
          <w:p w:rsidR="001C5F6E" w:rsidRPr="008137D1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Життя і творчість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Віла-Лобос</w:t>
            </w:r>
            <w:proofErr w:type="spellEnd"/>
          </w:p>
        </w:tc>
        <w:tc>
          <w:tcPr>
            <w:tcW w:w="4252" w:type="dxa"/>
            <w:gridSpan w:val="2"/>
          </w:tcPr>
          <w:p w:rsidR="001C5F6E" w:rsidRPr="008137D1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Віла-Лобос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Арія з «Бразильської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бахіани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 № 5</w:t>
            </w:r>
          </w:p>
        </w:tc>
        <w:tc>
          <w:tcPr>
            <w:tcW w:w="3261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«Києве мій» 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сл. Д. Луценка, </w:t>
            </w:r>
          </w:p>
          <w:p w:rsidR="001C5F6E" w:rsidRPr="008137D1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муз. І.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Шамо</w:t>
            </w:r>
            <w:proofErr w:type="spellEnd"/>
          </w:p>
        </w:tc>
      </w:tr>
      <w:tr w:rsidR="001C5F6E" w:rsidRPr="008137D1" w:rsidTr="001C5F6E">
        <w:tc>
          <w:tcPr>
            <w:tcW w:w="566" w:type="dxa"/>
          </w:tcPr>
          <w:p w:rsidR="001C5F6E" w:rsidRPr="004968AA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136" w:type="dxa"/>
          </w:tcPr>
          <w:p w:rsidR="001C5F6E" w:rsidRPr="00CD0A63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Полістилістика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Альфреда Шнітке</w:t>
            </w:r>
          </w:p>
        </w:tc>
        <w:tc>
          <w:tcPr>
            <w:tcW w:w="3827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Життя і творчість Альфреда Шнітке.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Полістилістика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Бард.</w:t>
            </w:r>
          </w:p>
        </w:tc>
        <w:tc>
          <w:tcPr>
            <w:tcW w:w="4252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А. Шнітке «Сюїта в старовинному стилі».</w:t>
            </w:r>
          </w:p>
        </w:tc>
        <w:tc>
          <w:tcPr>
            <w:tcW w:w="3261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«Києве мій» 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сл. Д. Луценка,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муз. І.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Шамо</w:t>
            </w:r>
            <w:proofErr w:type="spellEnd"/>
          </w:p>
        </w:tc>
      </w:tr>
      <w:tr w:rsidR="001C5F6E" w:rsidRPr="008137D1" w:rsidTr="001C5F6E">
        <w:tc>
          <w:tcPr>
            <w:tcW w:w="566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1136" w:type="dxa"/>
          </w:tcPr>
          <w:p w:rsidR="001C5F6E" w:rsidRPr="004968AA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Відлуння епох у музичному мистецтві (узагальнення)</w:t>
            </w:r>
          </w:p>
        </w:tc>
        <w:tc>
          <w:tcPr>
            <w:tcW w:w="3827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Узагальнення отриманих знань.</w:t>
            </w:r>
          </w:p>
        </w:tc>
        <w:tc>
          <w:tcPr>
            <w:tcW w:w="4252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 «Відгадай»</w:t>
            </w:r>
          </w:p>
        </w:tc>
        <w:tc>
          <w:tcPr>
            <w:tcW w:w="3261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Повторення вивчених пісень</w:t>
            </w:r>
          </w:p>
        </w:tc>
      </w:tr>
      <w:tr w:rsidR="001C5F6E" w:rsidRPr="008137D1" w:rsidTr="001C5F6E">
        <w:tc>
          <w:tcPr>
            <w:tcW w:w="566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136" w:type="dxa"/>
          </w:tcPr>
          <w:p w:rsidR="001C5F6E" w:rsidRPr="004968AA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«Музика плантацій»</w:t>
            </w:r>
          </w:p>
        </w:tc>
        <w:tc>
          <w:tcPr>
            <w:tcW w:w="3827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Джаз.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Спірічуел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Блюз.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Життя і творчість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Армстронга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Колодуб</w:t>
            </w:r>
            <w:proofErr w:type="spellEnd"/>
          </w:p>
        </w:tc>
        <w:tc>
          <w:tcPr>
            <w:tcW w:w="4252" w:type="dxa"/>
            <w:gridSpan w:val="2"/>
          </w:tcPr>
          <w:p w:rsidR="001C5F6E" w:rsidRPr="00B13F2D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Спірічуел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8B65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Prauer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 («Молитва»).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Армстронг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West End Blues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 («Блюз Західної околиці»).</w:t>
            </w:r>
          </w:p>
          <w:p w:rsidR="001C5F6E" w:rsidRPr="00B13F2D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Колодуб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Фрагменти сюїти з мюзиклу «Пригоди на Міссісіпі».</w:t>
            </w:r>
          </w:p>
        </w:tc>
        <w:tc>
          <w:tcPr>
            <w:tcW w:w="3261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Yesterday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(«Вчора») 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сл. і муз. Дж.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Леннона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1C5F6E" w:rsidRPr="00B13F2D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Маккартні</w:t>
            </w:r>
            <w:proofErr w:type="spellEnd"/>
          </w:p>
        </w:tc>
      </w:tr>
      <w:tr w:rsidR="001C5F6E" w:rsidRPr="008137D1" w:rsidTr="001C5F6E">
        <w:tc>
          <w:tcPr>
            <w:tcW w:w="566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136" w:type="dxa"/>
          </w:tcPr>
          <w:p w:rsidR="001C5F6E" w:rsidRPr="00B13F2D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Рок-музика:</w:t>
            </w:r>
          </w:p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початок…</w:t>
            </w:r>
          </w:p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пошуки…</w:t>
            </w:r>
          </w:p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«зірки»…</w:t>
            </w:r>
          </w:p>
        </w:tc>
        <w:tc>
          <w:tcPr>
            <w:tcW w:w="3827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Рок-музика. Рок, рок-шоу. Рок-н-рол.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Сингл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Госпел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сонгз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Життя і творчість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Преслі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Гурти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Beatles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 та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Queen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  <w:p w:rsidR="001C5F6E" w:rsidRPr="00863C32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Хіт (шлягер). Хіт-парад.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Хард-рок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Диско.</w:t>
            </w:r>
          </w:p>
        </w:tc>
        <w:tc>
          <w:tcPr>
            <w:tcW w:w="4252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Преслі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That’s All Right Mama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 («Все гаразд, мамо»).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Дж.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Леннон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Маккартні</w:t>
            </w:r>
            <w:proofErr w:type="spellEnd"/>
            <w:r w:rsidRPr="00863C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863C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Girl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 («Дівчина»), гурт</w:t>
            </w:r>
            <w:r w:rsidRPr="00863C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Beatles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  <w:p w:rsidR="001C5F6E" w:rsidRPr="00863C32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Мей</w:t>
            </w:r>
            <w:proofErr w:type="spellEnd"/>
            <w:r w:rsidRPr="00863C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Show Go On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 («Шоу має тривати»), гурт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Queen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3261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Yesterday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(«Вчора») 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сл. і муз. Дж.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Леннона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Маккартні</w:t>
            </w:r>
            <w:proofErr w:type="spellEnd"/>
          </w:p>
        </w:tc>
      </w:tr>
      <w:tr w:rsidR="001C5F6E" w:rsidRPr="008137D1" w:rsidTr="001C5F6E">
        <w:tc>
          <w:tcPr>
            <w:tcW w:w="566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136" w:type="dxa"/>
          </w:tcPr>
          <w:p w:rsidR="001C5F6E" w:rsidRPr="00B13F2D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Епохальні постаті французької естради</w:t>
            </w:r>
          </w:p>
        </w:tc>
        <w:tc>
          <w:tcPr>
            <w:tcW w:w="3827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Шансон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Шансоньє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Життя і творчість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Едіт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Дассена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Патрисії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52" w:type="dxa"/>
            <w:gridSpan w:val="2"/>
          </w:tcPr>
          <w:p w:rsidR="001C5F6E" w:rsidRPr="00D856D5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D856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Дюмон</w:t>
            </w:r>
            <w:proofErr w:type="spellEnd"/>
            <w:r w:rsidRPr="00D856D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Non</w:t>
            </w:r>
            <w:r w:rsidRPr="00D8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je</w:t>
            </w:r>
            <w:r w:rsidRPr="00D8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</w:t>
            </w:r>
            <w:r w:rsidRPr="00D8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regretted</w:t>
            </w:r>
            <w:r w:rsidRPr="00D8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rien</w:t>
            </w:r>
            <w:proofErr w:type="spellEnd"/>
            <w:r w:rsidRPr="00D856D5">
              <w:rPr>
                <w:rFonts w:ascii="Times New Roman" w:hAnsi="Times New Roman"/>
                <w:sz w:val="24"/>
                <w:szCs w:val="24"/>
              </w:rPr>
              <w:t>» («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Ні, я ні за чим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жалкую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») у вик.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1C5F6E" w:rsidRPr="00D856D5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Дассен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D856D5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ete</w:t>
            </w:r>
            <w:proofErr w:type="spellEnd"/>
            <w:r w:rsidRPr="00D856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Indien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 («Бабине літо»).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П. Грос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Bessie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 («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») у вик. </w:t>
            </w:r>
          </w:p>
          <w:p w:rsidR="001C5F6E" w:rsidRPr="00D856D5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61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Yesterday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(«Вчора») 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сл. і муз. Дж.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Леннона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Маккартні</w:t>
            </w:r>
            <w:proofErr w:type="spellEnd"/>
          </w:p>
        </w:tc>
      </w:tr>
      <w:tr w:rsidR="001C5F6E" w:rsidRPr="008137D1" w:rsidTr="001C5F6E">
        <w:tc>
          <w:tcPr>
            <w:tcW w:w="566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136" w:type="dxa"/>
          </w:tcPr>
          <w:p w:rsidR="001C5F6E" w:rsidRPr="00B13F2D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Гранди російської естради</w:t>
            </w:r>
          </w:p>
        </w:tc>
        <w:tc>
          <w:tcPr>
            <w:tcW w:w="3827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Масова пісня. 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Життя і творчість І. Дунаєвського,      Л. Утьосова, А. Пугачової, Р. Паулса, Б. Гребєнщикова</w:t>
            </w:r>
          </w:p>
        </w:tc>
        <w:tc>
          <w:tcPr>
            <w:tcW w:w="4252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І. Дунаєвський «Марш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весёлых ребят»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Утьосова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Паулс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«Маэстро»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Пугачово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ї.</w:t>
            </w:r>
          </w:p>
          <w:p w:rsidR="001C5F6E" w:rsidRPr="00D856D5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 Вавилов «Город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золотой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 у вик. гурту «Акваріум».</w:t>
            </w:r>
          </w:p>
        </w:tc>
        <w:tc>
          <w:tcPr>
            <w:tcW w:w="3261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«Песня о друге» </w:t>
            </w:r>
          </w:p>
          <w:p w:rsidR="001C5F6E" w:rsidRPr="00D856D5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муз.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Висоцького</w:t>
            </w:r>
            <w:proofErr w:type="spellEnd"/>
          </w:p>
        </w:tc>
      </w:tr>
      <w:tr w:rsidR="001C5F6E" w:rsidRPr="008137D1" w:rsidTr="001C5F6E">
        <w:tc>
          <w:tcPr>
            <w:tcW w:w="566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136" w:type="dxa"/>
          </w:tcPr>
          <w:p w:rsidR="001C5F6E" w:rsidRPr="00B13F2D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Витоки української естрадної пісні</w:t>
            </w:r>
          </w:p>
        </w:tc>
        <w:tc>
          <w:tcPr>
            <w:tcW w:w="3827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Творчість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Солов’яненка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Н. Матвієнко, тріо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Мареничів</w:t>
            </w:r>
            <w:proofErr w:type="spellEnd"/>
          </w:p>
        </w:tc>
        <w:tc>
          <w:tcPr>
            <w:tcW w:w="4252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Укр. нар. пісня «Там, 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ятрань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круто в’ється» у вик.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Солов’яненка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Укр. нар. пісня «Веснянка» у вик. 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Н. Матвієнко.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Укр. нар. пісня «Ой, у гаю при Дунаю» у вик. тріо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Мареничів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61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«Песня о друге» </w:t>
            </w:r>
          </w:p>
          <w:p w:rsidR="001C5F6E" w:rsidRPr="00D856D5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муз.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Висоцького</w:t>
            </w:r>
            <w:proofErr w:type="spellEnd"/>
          </w:p>
        </w:tc>
      </w:tr>
      <w:tr w:rsidR="001C5F6E" w:rsidRPr="008137D1" w:rsidTr="001C5F6E">
        <w:tc>
          <w:tcPr>
            <w:tcW w:w="566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136" w:type="dxa"/>
          </w:tcPr>
          <w:p w:rsidR="001C5F6E" w:rsidRPr="00B13F2D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Пісня буде поміж нас</w:t>
            </w:r>
          </w:p>
        </w:tc>
        <w:tc>
          <w:tcPr>
            <w:tcW w:w="3827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Творчість В. Івасюка, С. Ротару, гурту «Океан Ельзи»</w:t>
            </w:r>
          </w:p>
        </w:tc>
        <w:tc>
          <w:tcPr>
            <w:tcW w:w="4252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 Івасюк «Два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перстені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 у вик. ансамблю «Смерічка».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 Івасюк «Пісня буде поміж нас» 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вик. С. Ротару.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 Вакарчук «Друг» у вик. гурту «Океан Ельзи».</w:t>
            </w:r>
          </w:p>
        </w:tc>
        <w:tc>
          <w:tcPr>
            <w:tcW w:w="3261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«Червона рута» </w:t>
            </w:r>
          </w:p>
          <w:p w:rsidR="001C5F6E" w:rsidRPr="00D856D5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сл. і муз. В. Івасюка</w:t>
            </w:r>
          </w:p>
        </w:tc>
      </w:tr>
      <w:tr w:rsidR="001C5F6E" w:rsidRPr="008137D1" w:rsidTr="001C5F6E">
        <w:tc>
          <w:tcPr>
            <w:tcW w:w="566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15.</w:t>
            </w:r>
          </w:p>
        </w:tc>
        <w:tc>
          <w:tcPr>
            <w:tcW w:w="1136" w:type="dxa"/>
          </w:tcPr>
          <w:p w:rsidR="001C5F6E" w:rsidRPr="00B13F2D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Відлуння епох у музичному мистецтві (узагальнення)</w:t>
            </w:r>
          </w:p>
        </w:tc>
        <w:tc>
          <w:tcPr>
            <w:tcW w:w="3827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Узагальнення отриманих знань.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Розширюємо свій кругозір.</w:t>
            </w:r>
          </w:p>
        </w:tc>
        <w:tc>
          <w:tcPr>
            <w:tcW w:w="4252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 «Відгадай»</w:t>
            </w:r>
          </w:p>
        </w:tc>
        <w:tc>
          <w:tcPr>
            <w:tcW w:w="3261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«Червона рута» 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сл. і муз. В. Івасюка</w:t>
            </w:r>
          </w:p>
        </w:tc>
      </w:tr>
      <w:tr w:rsidR="001C5F6E" w:rsidRPr="008137D1" w:rsidTr="001C5F6E">
        <w:tc>
          <w:tcPr>
            <w:tcW w:w="566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136" w:type="dxa"/>
          </w:tcPr>
          <w:p w:rsidR="001C5F6E" w:rsidRPr="00B13F2D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Відлуння епох у музичному мистецтві (підсумковий урок)</w:t>
            </w:r>
          </w:p>
        </w:tc>
        <w:tc>
          <w:tcPr>
            <w:tcW w:w="3827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Узагальнення отриманих знань.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Музична вікторина</w:t>
            </w:r>
          </w:p>
        </w:tc>
        <w:tc>
          <w:tcPr>
            <w:tcW w:w="3261" w:type="dxa"/>
            <w:gridSpan w:val="2"/>
          </w:tcPr>
          <w:p w:rsidR="001C5F6E" w:rsidRPr="00130284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вивчених пісень</w:t>
            </w:r>
          </w:p>
        </w:tc>
      </w:tr>
      <w:tr w:rsidR="001C5F6E" w:rsidRPr="008137D1" w:rsidTr="00267A14">
        <w:tc>
          <w:tcPr>
            <w:tcW w:w="16161" w:type="dxa"/>
            <w:gridSpan w:val="10"/>
          </w:tcPr>
          <w:p w:rsidR="001C5F6E" w:rsidRPr="008B6506" w:rsidRDefault="001C5F6E" w:rsidP="008B6506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8B6506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ІІ семестр</w:t>
            </w:r>
          </w:p>
          <w:p w:rsidR="001C5F6E" w:rsidRDefault="001C5F6E" w:rsidP="008B65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506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Тема 2: Музика в діалозі з сучасністю</w:t>
            </w:r>
          </w:p>
        </w:tc>
      </w:tr>
      <w:tr w:rsidR="001C5F6E" w:rsidRPr="008137D1" w:rsidTr="001C5F6E">
        <w:tc>
          <w:tcPr>
            <w:tcW w:w="566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136" w:type="dxa"/>
          </w:tcPr>
          <w:p w:rsidR="001C5F6E" w:rsidRPr="00B13F2D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Оперні шедеври Верді</w:t>
            </w:r>
          </w:p>
        </w:tc>
        <w:tc>
          <w:tcPr>
            <w:tcW w:w="3827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Життя і творчість Дж. Верді.</w:t>
            </w:r>
          </w:p>
        </w:tc>
        <w:tc>
          <w:tcPr>
            <w:tcW w:w="4252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Дж. Верді. Фрагменти опери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Ріголетто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 (Пісенька Герцога, фінал).</w:t>
            </w:r>
          </w:p>
        </w:tc>
        <w:tc>
          <w:tcPr>
            <w:tcW w:w="3261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Надежд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маленький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оркестри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сл. і муз. </w:t>
            </w:r>
          </w:p>
          <w:p w:rsidR="001C5F6E" w:rsidRPr="008B6506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Б. Окуджави</w:t>
            </w:r>
          </w:p>
        </w:tc>
      </w:tr>
      <w:tr w:rsidR="001C5F6E" w:rsidRPr="008137D1" w:rsidTr="001C5F6E">
        <w:tc>
          <w:tcPr>
            <w:tcW w:w="566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136" w:type="dxa"/>
          </w:tcPr>
          <w:p w:rsidR="001C5F6E" w:rsidRPr="00B13F2D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Реформатор оперного мистецтва</w:t>
            </w:r>
          </w:p>
        </w:tc>
        <w:tc>
          <w:tcPr>
            <w:tcW w:w="3827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Життя і творчість Р. Вагнера. 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Тетралогія.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Лейтмотив.</w:t>
            </w:r>
          </w:p>
        </w:tc>
        <w:tc>
          <w:tcPr>
            <w:tcW w:w="4252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Р. Вагнер «Політ валькірій» з опери «Валькірія»</w:t>
            </w:r>
          </w:p>
        </w:tc>
        <w:tc>
          <w:tcPr>
            <w:tcW w:w="3261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Надежд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маленький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оркестри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сл. і муз. 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Б. Окуджави</w:t>
            </w:r>
          </w:p>
        </w:tc>
      </w:tr>
      <w:tr w:rsidR="001C5F6E" w:rsidRPr="0025532F" w:rsidTr="001C5F6E">
        <w:tc>
          <w:tcPr>
            <w:tcW w:w="566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1136" w:type="dxa"/>
          </w:tcPr>
          <w:p w:rsidR="001C5F6E" w:rsidRPr="00B13F2D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Дивовижне обдарування</w:t>
            </w:r>
          </w:p>
        </w:tc>
        <w:tc>
          <w:tcPr>
            <w:tcW w:w="3827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Життя і творчість С. Прокоф’єва.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Лейтмотивний розвиток.</w:t>
            </w:r>
          </w:p>
        </w:tc>
        <w:tc>
          <w:tcPr>
            <w:tcW w:w="4252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Прокоф’єв. Фрагменти з балету «Ромео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джульєтта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 («Танець лицарів», «Танець дівчат з ліліями»)</w:t>
            </w:r>
          </w:p>
        </w:tc>
        <w:tc>
          <w:tcPr>
            <w:tcW w:w="3261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«Хуртовина» 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сл. М. Сингаївського,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муз.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Катричка</w:t>
            </w:r>
            <w:proofErr w:type="spellEnd"/>
          </w:p>
        </w:tc>
      </w:tr>
      <w:tr w:rsidR="001C5F6E" w:rsidRPr="0025532F" w:rsidTr="001C5F6E">
        <w:tc>
          <w:tcPr>
            <w:tcW w:w="566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1136" w:type="dxa"/>
          </w:tcPr>
          <w:p w:rsidR="001C5F6E" w:rsidRPr="00B13F2D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хвилях чарівної казки</w:t>
            </w:r>
          </w:p>
        </w:tc>
        <w:tc>
          <w:tcPr>
            <w:tcW w:w="3827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Програмна музика М. Рильського-Корсакова. 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Сюїта.</w:t>
            </w:r>
          </w:p>
        </w:tc>
        <w:tc>
          <w:tcPr>
            <w:tcW w:w="4252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Рильський-Корсаков. Симфонічна сюїта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Шехерезада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 (фрагменти)</w:t>
            </w:r>
          </w:p>
        </w:tc>
        <w:tc>
          <w:tcPr>
            <w:tcW w:w="3261" w:type="dxa"/>
            <w:gridSpan w:val="2"/>
          </w:tcPr>
          <w:p w:rsidR="001C5F6E" w:rsidRDefault="001C5F6E" w:rsidP="0025532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«Хуртовина» </w:t>
            </w:r>
          </w:p>
          <w:p w:rsidR="001C5F6E" w:rsidRDefault="001C5F6E" w:rsidP="0025532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сл. М. Сингаївського,</w:t>
            </w:r>
          </w:p>
          <w:p w:rsidR="001C5F6E" w:rsidRDefault="001C5F6E" w:rsidP="0025532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муз.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Катричка</w:t>
            </w:r>
            <w:proofErr w:type="spellEnd"/>
          </w:p>
        </w:tc>
      </w:tr>
      <w:tr w:rsidR="001C5F6E" w:rsidRPr="0025532F" w:rsidTr="001C5F6E">
        <w:tc>
          <w:tcPr>
            <w:tcW w:w="566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1136" w:type="dxa"/>
          </w:tcPr>
          <w:p w:rsidR="001C5F6E" w:rsidRPr="00B13F2D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 не повинно повторитися</w:t>
            </w:r>
          </w:p>
        </w:tc>
        <w:tc>
          <w:tcPr>
            <w:tcW w:w="3827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Життя і творчість Л. Грабовського.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Сюїта.</w:t>
            </w:r>
          </w:p>
        </w:tc>
        <w:tc>
          <w:tcPr>
            <w:tcW w:w="4252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Л. Грабовський «Симфонічні фрески» (фрагмент)</w:t>
            </w:r>
          </w:p>
        </w:tc>
        <w:tc>
          <w:tcPr>
            <w:tcW w:w="3261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«Ласкаво просимо»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сл. В. Крищенка, 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муз. І. Білозора</w:t>
            </w:r>
          </w:p>
        </w:tc>
      </w:tr>
      <w:tr w:rsidR="001C5F6E" w:rsidRPr="0025532F" w:rsidTr="001C5F6E">
        <w:tc>
          <w:tcPr>
            <w:tcW w:w="566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1136" w:type="dxa"/>
          </w:tcPr>
          <w:p w:rsidR="001C5F6E" w:rsidRPr="00B13F2D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Перший музичний класик Америки</w:t>
            </w:r>
          </w:p>
        </w:tc>
        <w:tc>
          <w:tcPr>
            <w:tcW w:w="3827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Життя і творчість Дж.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Гершвіна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Симфоджаз.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Рапсодія.</w:t>
            </w:r>
          </w:p>
        </w:tc>
        <w:tc>
          <w:tcPr>
            <w:tcW w:w="4252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Дж.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Гершвін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Рапсодія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блюзових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тонах.</w:t>
            </w:r>
          </w:p>
        </w:tc>
        <w:tc>
          <w:tcPr>
            <w:tcW w:w="3261" w:type="dxa"/>
            <w:gridSpan w:val="2"/>
          </w:tcPr>
          <w:p w:rsidR="001C5F6E" w:rsidRDefault="001C5F6E" w:rsidP="009C469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«Ласкаво просимо»</w:t>
            </w:r>
          </w:p>
          <w:p w:rsidR="001C5F6E" w:rsidRDefault="001C5F6E" w:rsidP="009C469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сл. В. Крищенка, </w:t>
            </w:r>
          </w:p>
          <w:p w:rsidR="001C5F6E" w:rsidRDefault="001C5F6E" w:rsidP="009C469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муз. І. Білозора</w:t>
            </w:r>
          </w:p>
        </w:tc>
      </w:tr>
      <w:tr w:rsidR="001C5F6E" w:rsidRPr="0025532F" w:rsidTr="001C5F6E">
        <w:tc>
          <w:tcPr>
            <w:tcW w:w="566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1136" w:type="dxa"/>
          </w:tcPr>
          <w:p w:rsidR="001C5F6E" w:rsidRPr="00B13F2D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«Маленька опера», сповнена палких почуттів</w:t>
            </w:r>
          </w:p>
        </w:tc>
        <w:tc>
          <w:tcPr>
            <w:tcW w:w="3827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Оперета.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Життя і творчість І.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Кальмана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52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Кальман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Карамболіна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з ІІ дії оперети «Фіалка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Монмартра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3261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Укр. нар. пісня «Чом ти не прийшов»</w:t>
            </w:r>
          </w:p>
        </w:tc>
      </w:tr>
      <w:tr w:rsidR="001C5F6E" w:rsidRPr="0025532F" w:rsidTr="001C5F6E">
        <w:tc>
          <w:tcPr>
            <w:tcW w:w="566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1136" w:type="dxa"/>
          </w:tcPr>
          <w:p w:rsidR="001C5F6E" w:rsidRPr="00B13F2D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«Лебедина пісня»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Ісака Дунаєвського</w:t>
            </w:r>
          </w:p>
        </w:tc>
        <w:tc>
          <w:tcPr>
            <w:tcW w:w="3827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Оперети І. Дунаєвського</w:t>
            </w:r>
          </w:p>
        </w:tc>
        <w:tc>
          <w:tcPr>
            <w:tcW w:w="4252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І. Дунаєвський. «Пісня про Одесу» 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сцена з І дії оперети «Біла акація»</w:t>
            </w:r>
          </w:p>
        </w:tc>
        <w:tc>
          <w:tcPr>
            <w:tcW w:w="3261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Укр. нар. пісня «Чом ти не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прийшов»</w:t>
            </w:r>
          </w:p>
        </w:tc>
      </w:tr>
      <w:tr w:rsidR="001C5F6E" w:rsidRPr="0025532F" w:rsidTr="001C5F6E">
        <w:tc>
          <w:tcPr>
            <w:tcW w:w="566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25.</w:t>
            </w:r>
          </w:p>
        </w:tc>
        <w:tc>
          <w:tcPr>
            <w:tcW w:w="1136" w:type="dxa"/>
          </w:tcPr>
          <w:p w:rsidR="001C5F6E" w:rsidRPr="00B13F2D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«Доторкаючись музикою до пам’яті слухача»</w:t>
            </w:r>
          </w:p>
        </w:tc>
        <w:tc>
          <w:tcPr>
            <w:tcW w:w="3827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Авангардизм.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Основа творчості В. Сильвестрова – спосіб викладення змісту «від себе».</w:t>
            </w:r>
          </w:p>
        </w:tc>
        <w:tc>
          <w:tcPr>
            <w:tcW w:w="4252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Сильвестров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Кііч-музика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 (фрагменти).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А. Шнітке. Сюїта в старовинному стилі.</w:t>
            </w:r>
          </w:p>
        </w:tc>
        <w:tc>
          <w:tcPr>
            <w:tcW w:w="3261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Повторення вивчених пісень</w:t>
            </w:r>
          </w:p>
        </w:tc>
      </w:tr>
      <w:tr w:rsidR="001C5F6E" w:rsidRPr="0025532F" w:rsidTr="001C5F6E">
        <w:tc>
          <w:tcPr>
            <w:tcW w:w="566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1136" w:type="dxa"/>
          </w:tcPr>
          <w:p w:rsidR="001C5F6E" w:rsidRPr="00B13F2D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Музика в діалозі з сучасністю (узагальнення)</w:t>
            </w:r>
          </w:p>
        </w:tc>
        <w:tc>
          <w:tcPr>
            <w:tcW w:w="3827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Підсумок отриманих знань.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Розширюємо свій кругозір.</w:t>
            </w:r>
          </w:p>
        </w:tc>
        <w:tc>
          <w:tcPr>
            <w:tcW w:w="4252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 «Відгадай»</w:t>
            </w:r>
          </w:p>
        </w:tc>
        <w:tc>
          <w:tcPr>
            <w:tcW w:w="3261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вивчених пісень</w:t>
            </w:r>
          </w:p>
        </w:tc>
      </w:tr>
      <w:tr w:rsidR="001C5F6E" w:rsidRPr="0025532F" w:rsidTr="001C5F6E">
        <w:tc>
          <w:tcPr>
            <w:tcW w:w="566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1136" w:type="dxa"/>
          </w:tcPr>
          <w:p w:rsidR="001C5F6E" w:rsidRPr="00B13F2D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«Обніміться,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міліони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!»</w:t>
            </w:r>
          </w:p>
        </w:tc>
        <w:tc>
          <w:tcPr>
            <w:tcW w:w="3827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Образ людини у творах Л. Бетховена</w:t>
            </w:r>
          </w:p>
        </w:tc>
        <w:tc>
          <w:tcPr>
            <w:tcW w:w="4252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Л. Бетховен «Елізі».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Л. Бетховен. Соната № 8 «Патетична».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Л. Бетховен. Симфонія № 9 (фінал).</w:t>
            </w:r>
          </w:p>
        </w:tc>
        <w:tc>
          <w:tcPr>
            <w:tcW w:w="3261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«Город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золотой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Волохонського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муз. В. Вавилова в обр. 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Б. Гребєнщикова</w:t>
            </w:r>
          </w:p>
        </w:tc>
      </w:tr>
      <w:tr w:rsidR="001C5F6E" w:rsidRPr="0025532F" w:rsidTr="001C5F6E">
        <w:tc>
          <w:tcPr>
            <w:tcW w:w="566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1136" w:type="dxa"/>
          </w:tcPr>
          <w:p w:rsidR="001C5F6E" w:rsidRPr="00B13F2D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Сонце української музики</w:t>
            </w:r>
          </w:p>
        </w:tc>
        <w:tc>
          <w:tcPr>
            <w:tcW w:w="3827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Музика Миколи Лисенка – високе духовне надбання українського народу.</w:t>
            </w:r>
          </w:p>
        </w:tc>
        <w:tc>
          <w:tcPr>
            <w:tcW w:w="4252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Лисенко. Вальс ре мінор.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Лисенко. Романс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Безмежнеє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поле».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Лисенко. Кантата «Б’ють пороги»</w:t>
            </w:r>
          </w:p>
        </w:tc>
        <w:tc>
          <w:tcPr>
            <w:tcW w:w="3261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«Родина»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сл. В. Крищенка, 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муз. О. Злотника</w:t>
            </w:r>
          </w:p>
        </w:tc>
      </w:tr>
      <w:tr w:rsidR="001C5F6E" w:rsidRPr="0025532F" w:rsidTr="001C5F6E">
        <w:tc>
          <w:tcPr>
            <w:tcW w:w="566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1136" w:type="dxa"/>
          </w:tcPr>
          <w:p w:rsidR="001C5F6E" w:rsidRPr="00B13F2D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Мовою краси, правди і щирості</w:t>
            </w:r>
          </w:p>
        </w:tc>
        <w:tc>
          <w:tcPr>
            <w:tcW w:w="3827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Палітра життєвих образів у музиці     П. Чайковського.</w:t>
            </w:r>
          </w:p>
        </w:tc>
        <w:tc>
          <w:tcPr>
            <w:tcW w:w="4252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П. Чайковський. Романс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Средь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шумного бала».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П. Чайковський. Концерт для фортепіано з оркестром № 1 (І ч.).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П. Чайковський. Симфонія № 6 «Патетична» (фінал).</w:t>
            </w:r>
          </w:p>
        </w:tc>
        <w:tc>
          <w:tcPr>
            <w:tcW w:w="3261" w:type="dxa"/>
            <w:gridSpan w:val="2"/>
          </w:tcPr>
          <w:p w:rsidR="001C5F6E" w:rsidRDefault="001C5F6E" w:rsidP="002727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«Родина»</w:t>
            </w:r>
          </w:p>
          <w:p w:rsidR="001C5F6E" w:rsidRDefault="001C5F6E" w:rsidP="002727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сл. В. Крищенка, </w:t>
            </w:r>
          </w:p>
          <w:p w:rsidR="001C5F6E" w:rsidRDefault="001C5F6E" w:rsidP="002727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муз. О. Злотника</w:t>
            </w:r>
          </w:p>
        </w:tc>
      </w:tr>
      <w:tr w:rsidR="001C5F6E" w:rsidRPr="0025532F" w:rsidTr="001C5F6E">
        <w:tc>
          <w:tcPr>
            <w:tcW w:w="566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1136" w:type="dxa"/>
          </w:tcPr>
          <w:p w:rsidR="001C5F6E" w:rsidRPr="00B13F2D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Наш видатний сучасник</w:t>
            </w:r>
          </w:p>
        </w:tc>
        <w:tc>
          <w:tcPr>
            <w:tcW w:w="3827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Неофольклоризм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Принцип контрасту у музиці 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Станковича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52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Станкович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Фрагмент із балету «Ольга».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Станкович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Триптих для скрипки і фортепіано «На верховині».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Станкович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Фольк-опера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«Цвіт папороті».</w:t>
            </w:r>
          </w:p>
        </w:tc>
        <w:tc>
          <w:tcPr>
            <w:tcW w:w="3261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Журавлиная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песня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сл. Г. Полонського, 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муз. К. Мол-чанова (з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к-му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Доживем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понедельника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»)</w:t>
            </w:r>
          </w:p>
        </w:tc>
      </w:tr>
      <w:tr w:rsidR="001C5F6E" w:rsidRPr="0025532F" w:rsidTr="001C5F6E">
        <w:tc>
          <w:tcPr>
            <w:tcW w:w="566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1136" w:type="dxa"/>
          </w:tcPr>
          <w:p w:rsidR="001C5F6E" w:rsidRPr="00B13F2D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Музика в діалозі з сучасністю</w:t>
            </w:r>
          </w:p>
        </w:tc>
        <w:tc>
          <w:tcPr>
            <w:tcW w:w="3827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Інструментальна музика різних епох.</w:t>
            </w:r>
          </w:p>
        </w:tc>
        <w:tc>
          <w:tcPr>
            <w:tcW w:w="4252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Дремлюга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Концерт для бандури з оркестром (І ч.).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Й.С.Бах. Арія з оркестрової сюїти №3.</w:t>
            </w:r>
          </w:p>
          <w:p w:rsidR="001C5F6E" w:rsidRPr="00E14BDF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Моріа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Moulin Rouge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 («Млин»).</w:t>
            </w:r>
          </w:p>
        </w:tc>
        <w:tc>
          <w:tcPr>
            <w:tcW w:w="3261" w:type="dxa"/>
            <w:gridSpan w:val="2"/>
          </w:tcPr>
          <w:p w:rsidR="001C5F6E" w:rsidRDefault="001C5F6E" w:rsidP="00E14BD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Журавлиная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песня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1C5F6E" w:rsidRDefault="001C5F6E" w:rsidP="00E14BD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сл. Г. Полонського, </w:t>
            </w:r>
          </w:p>
          <w:p w:rsidR="001C5F6E" w:rsidRDefault="001C5F6E" w:rsidP="00E14BD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муз. К. Мол-чанова (з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к-му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Доживем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понедельника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»)</w:t>
            </w:r>
          </w:p>
        </w:tc>
      </w:tr>
      <w:tr w:rsidR="001C5F6E" w:rsidRPr="0025532F" w:rsidTr="001C5F6E">
        <w:tc>
          <w:tcPr>
            <w:tcW w:w="566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1136" w:type="dxa"/>
          </w:tcPr>
          <w:p w:rsidR="001C5F6E" w:rsidRPr="00B13F2D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Музика в діалозі з сучасністю (узагальнення)</w:t>
            </w:r>
          </w:p>
        </w:tc>
        <w:tc>
          <w:tcPr>
            <w:tcW w:w="3827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«Пісня залишилась поміж нас»</w:t>
            </w:r>
          </w:p>
        </w:tc>
        <w:tc>
          <w:tcPr>
            <w:tcW w:w="4252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Ф. Лей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Une</w:t>
            </w:r>
            <w:proofErr w:type="spellEnd"/>
            <w:r w:rsidRPr="00FD0B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Histoire</w:t>
            </w:r>
            <w:r w:rsidRPr="00FD0B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D0B43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Amour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 («Історія кохання»),</w:t>
            </w:r>
            <w:r w:rsidRPr="00FD0B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Ciao</w:t>
            </w:r>
            <w:r w:rsidRPr="00FD0B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Mon</w:t>
            </w:r>
            <w:r w:rsidRPr="00FD0B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Coeur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 («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бамбіно!») у вик.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Матьє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В. Висоцький «Я не люблю».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 Івасюк.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Золотоволоска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у вик. </w:t>
            </w:r>
          </w:p>
          <w:p w:rsidR="001C5F6E" w:rsidRPr="00FD0B43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Н. Яремчука.</w:t>
            </w:r>
          </w:p>
        </w:tc>
        <w:tc>
          <w:tcPr>
            <w:tcW w:w="3261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«Пісня на добро»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сл.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Рибчинського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муз. І.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Карабиця</w:t>
            </w:r>
            <w:proofErr w:type="spellEnd"/>
          </w:p>
        </w:tc>
      </w:tr>
      <w:tr w:rsidR="001C5F6E" w:rsidRPr="0025532F" w:rsidTr="001C5F6E">
        <w:tc>
          <w:tcPr>
            <w:tcW w:w="566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33.</w:t>
            </w:r>
          </w:p>
        </w:tc>
        <w:tc>
          <w:tcPr>
            <w:tcW w:w="1136" w:type="dxa"/>
          </w:tcPr>
          <w:p w:rsidR="001C5F6E" w:rsidRPr="00B13F2D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Музичне мистецтво і сучасність (узагальнення)</w:t>
            </w:r>
          </w:p>
        </w:tc>
        <w:tc>
          <w:tcPr>
            <w:tcW w:w="3827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 «Відгадай»</w:t>
            </w:r>
          </w:p>
        </w:tc>
        <w:tc>
          <w:tcPr>
            <w:tcW w:w="3261" w:type="dxa"/>
            <w:gridSpan w:val="2"/>
          </w:tcPr>
          <w:p w:rsidR="001C5F6E" w:rsidRDefault="001C5F6E" w:rsidP="00FD0B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«Пісня на добро»</w:t>
            </w:r>
          </w:p>
          <w:p w:rsidR="001C5F6E" w:rsidRDefault="001C5F6E" w:rsidP="00FD0B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сл.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Рибчинського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1C5F6E" w:rsidRDefault="001C5F6E" w:rsidP="00FD0B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муз. І.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Карабиця</w:t>
            </w:r>
            <w:proofErr w:type="spellEnd"/>
          </w:p>
        </w:tc>
      </w:tr>
      <w:tr w:rsidR="001C5F6E" w:rsidRPr="0025532F" w:rsidTr="001C5F6E">
        <w:tc>
          <w:tcPr>
            <w:tcW w:w="566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1136" w:type="dxa"/>
          </w:tcPr>
          <w:p w:rsidR="001C5F6E" w:rsidRPr="00B13F2D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Музичне мистецтво і сучасність (підсумковий урок)</w:t>
            </w:r>
          </w:p>
        </w:tc>
        <w:tc>
          <w:tcPr>
            <w:tcW w:w="3827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Музична вікторина</w:t>
            </w:r>
          </w:p>
        </w:tc>
        <w:tc>
          <w:tcPr>
            <w:tcW w:w="3261" w:type="dxa"/>
            <w:gridSpan w:val="2"/>
          </w:tcPr>
          <w:p w:rsidR="001C5F6E" w:rsidRDefault="001C5F6E" w:rsidP="00FD0B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Повторення вивчених пісень</w:t>
            </w:r>
          </w:p>
        </w:tc>
      </w:tr>
      <w:tr w:rsidR="001C5F6E" w:rsidRPr="0025532F" w:rsidTr="001C5F6E">
        <w:tc>
          <w:tcPr>
            <w:tcW w:w="566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1136" w:type="dxa"/>
          </w:tcPr>
          <w:p w:rsidR="001C5F6E" w:rsidRPr="00B13F2D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1C5F6E" w:rsidRDefault="001C5F6E" w:rsidP="00130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Урок-концерт</w:t>
            </w:r>
          </w:p>
        </w:tc>
        <w:tc>
          <w:tcPr>
            <w:tcW w:w="3827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gridSpan w:val="2"/>
          </w:tcPr>
          <w:p w:rsidR="001C5F6E" w:rsidRDefault="001C5F6E" w:rsidP="001302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gridSpan w:val="2"/>
          </w:tcPr>
          <w:p w:rsidR="001C5F6E" w:rsidRDefault="001C5F6E" w:rsidP="00FD0B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вивчених пісень</w:t>
            </w:r>
          </w:p>
          <w:p w:rsidR="001C5F6E" w:rsidRDefault="001C5F6E" w:rsidP="00FD0B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472AF" w:rsidRDefault="001472AF">
      <w:pPr>
        <w:rPr>
          <w:lang w:val="uk-UA"/>
        </w:rPr>
      </w:pPr>
    </w:p>
    <w:p w:rsidR="008B6506" w:rsidRDefault="008B6506">
      <w:pPr>
        <w:rPr>
          <w:lang w:val="uk-UA"/>
        </w:rPr>
      </w:pPr>
    </w:p>
    <w:p w:rsidR="008B6506" w:rsidRPr="008137D1" w:rsidRDefault="008B6506">
      <w:pPr>
        <w:rPr>
          <w:lang w:val="uk-UA"/>
        </w:rPr>
      </w:pPr>
    </w:p>
    <w:sectPr w:rsidR="008B6506" w:rsidRPr="008137D1" w:rsidSect="00130284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968AA"/>
    <w:rsid w:val="000016FF"/>
    <w:rsid w:val="00130284"/>
    <w:rsid w:val="001472AF"/>
    <w:rsid w:val="001C5F6E"/>
    <w:rsid w:val="0025532F"/>
    <w:rsid w:val="00272701"/>
    <w:rsid w:val="00272921"/>
    <w:rsid w:val="002C4FED"/>
    <w:rsid w:val="004968AA"/>
    <w:rsid w:val="004C64B8"/>
    <w:rsid w:val="00607F60"/>
    <w:rsid w:val="008137D1"/>
    <w:rsid w:val="00823CBA"/>
    <w:rsid w:val="00863C32"/>
    <w:rsid w:val="008B6506"/>
    <w:rsid w:val="008E7CEE"/>
    <w:rsid w:val="00907D9D"/>
    <w:rsid w:val="009C4699"/>
    <w:rsid w:val="00AD5AF8"/>
    <w:rsid w:val="00B13F2D"/>
    <w:rsid w:val="00CD0A63"/>
    <w:rsid w:val="00D856D5"/>
    <w:rsid w:val="00E14BDF"/>
    <w:rsid w:val="00F32AB8"/>
    <w:rsid w:val="00FB28C6"/>
    <w:rsid w:val="00FD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AA"/>
    <w:pPr>
      <w:spacing w:line="276" w:lineRule="auto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B28C6"/>
    <w:pPr>
      <w:pBdr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pBdr>
      <w:shd w:val="clear" w:color="auto" w:fill="FFC6D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1002C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28C6"/>
    <w:pPr>
      <w:pBdr>
        <w:top w:val="single" w:sz="4" w:space="0" w:color="E40059" w:themeColor="accent2"/>
        <w:left w:val="single" w:sz="48" w:space="2" w:color="E40059" w:themeColor="accent2"/>
        <w:bottom w:val="single" w:sz="4" w:space="0" w:color="E40059" w:themeColor="accent2"/>
        <w:right w:val="single" w:sz="4" w:space="4" w:color="E4005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A0042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28C6"/>
    <w:pPr>
      <w:pBdr>
        <w:left w:val="single" w:sz="48" w:space="2" w:color="E40059" w:themeColor="accent2"/>
        <w:bottom w:val="single" w:sz="4" w:space="0" w:color="E4005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A0042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28C6"/>
    <w:pPr>
      <w:pBdr>
        <w:left w:val="single" w:sz="4" w:space="2" w:color="E40059" w:themeColor="accent2"/>
        <w:bottom w:val="single" w:sz="4" w:space="2" w:color="E4005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A0042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28C6"/>
    <w:pPr>
      <w:pBdr>
        <w:left w:val="dotted" w:sz="4" w:space="2" w:color="E40059" w:themeColor="accent2"/>
        <w:bottom w:val="dotted" w:sz="4" w:space="2" w:color="E4005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A0042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28C6"/>
    <w:pPr>
      <w:pBdr>
        <w:bottom w:val="single" w:sz="4" w:space="2" w:color="FF8EB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A0042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28C6"/>
    <w:pPr>
      <w:pBdr>
        <w:bottom w:val="dotted" w:sz="4" w:space="2" w:color="FF559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28C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40059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28C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40059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8C6"/>
    <w:rPr>
      <w:rFonts w:asciiTheme="majorHAnsi" w:eastAsiaTheme="majorEastAsia" w:hAnsiTheme="majorHAnsi" w:cstheme="majorBidi"/>
      <w:b/>
      <w:bCs/>
      <w:i/>
      <w:iCs/>
      <w:color w:val="71002C" w:themeColor="accent2" w:themeShade="7F"/>
      <w:shd w:val="clear" w:color="auto" w:fill="FFC6DC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B28C6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B28C6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B28C6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B28C6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B28C6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B28C6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B28C6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B28C6"/>
    <w:rPr>
      <w:rFonts w:asciiTheme="majorHAnsi" w:eastAsiaTheme="majorEastAsia" w:hAnsiTheme="majorHAnsi" w:cstheme="majorBidi"/>
      <w:i/>
      <w:iCs/>
      <w:color w:val="E40059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B28C6"/>
    <w:rPr>
      <w:b/>
      <w:bCs/>
      <w:color w:val="AA0042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B28C6"/>
    <w:pPr>
      <w:pBdr>
        <w:top w:val="single" w:sz="48" w:space="0" w:color="E40059" w:themeColor="accent2"/>
        <w:bottom w:val="single" w:sz="48" w:space="0" w:color="E40059" w:themeColor="accent2"/>
      </w:pBdr>
      <w:shd w:val="clear" w:color="auto" w:fill="E4005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B28C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40059" w:themeFill="accent2"/>
    </w:rPr>
  </w:style>
  <w:style w:type="paragraph" w:styleId="a6">
    <w:name w:val="Subtitle"/>
    <w:basedOn w:val="a"/>
    <w:next w:val="a"/>
    <w:link w:val="a7"/>
    <w:uiPriority w:val="11"/>
    <w:qFormat/>
    <w:rsid w:val="00FB28C6"/>
    <w:pPr>
      <w:pBdr>
        <w:bottom w:val="dotted" w:sz="8" w:space="10" w:color="E4005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1002C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B28C6"/>
    <w:rPr>
      <w:rFonts w:asciiTheme="majorHAnsi" w:eastAsiaTheme="majorEastAsia" w:hAnsiTheme="majorHAnsi" w:cstheme="majorBidi"/>
      <w:i/>
      <w:iCs/>
      <w:color w:val="71002C" w:themeColor="accent2" w:themeShade="7F"/>
      <w:sz w:val="24"/>
      <w:szCs w:val="24"/>
    </w:rPr>
  </w:style>
  <w:style w:type="character" w:styleId="a8">
    <w:name w:val="Strong"/>
    <w:uiPriority w:val="22"/>
    <w:qFormat/>
    <w:rsid w:val="00FB28C6"/>
    <w:rPr>
      <w:b/>
      <w:bCs/>
      <w:spacing w:val="0"/>
    </w:rPr>
  </w:style>
  <w:style w:type="character" w:styleId="a9">
    <w:name w:val="Emphasis"/>
    <w:uiPriority w:val="20"/>
    <w:qFormat/>
    <w:rsid w:val="00FB28C6"/>
    <w:rPr>
      <w:rFonts w:asciiTheme="majorHAnsi" w:eastAsiaTheme="majorEastAsia" w:hAnsiTheme="majorHAnsi" w:cstheme="majorBidi"/>
      <w:b/>
      <w:bCs/>
      <w:i/>
      <w:iCs/>
      <w:color w:val="E40059" w:themeColor="accent2"/>
      <w:bdr w:val="single" w:sz="18" w:space="0" w:color="FFC6DC" w:themeColor="accent2" w:themeTint="33"/>
      <w:shd w:val="clear" w:color="auto" w:fill="FFC6DC" w:themeFill="accent2" w:themeFillTint="33"/>
    </w:rPr>
  </w:style>
  <w:style w:type="paragraph" w:styleId="aa">
    <w:name w:val="No Spacing"/>
    <w:basedOn w:val="a"/>
    <w:uiPriority w:val="1"/>
    <w:qFormat/>
    <w:rsid w:val="00FB28C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B28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28C6"/>
    <w:rPr>
      <w:color w:val="AA0042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B28C6"/>
    <w:rPr>
      <w:color w:val="AA0042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B28C6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40059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B28C6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ae">
    <w:name w:val="Subtle Emphasis"/>
    <w:uiPriority w:val="19"/>
    <w:qFormat/>
    <w:rsid w:val="00FB28C6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styleId="af">
    <w:name w:val="Intense Emphasis"/>
    <w:uiPriority w:val="21"/>
    <w:qFormat/>
    <w:rsid w:val="00FB28C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af0">
    <w:name w:val="Subtle Reference"/>
    <w:uiPriority w:val="31"/>
    <w:qFormat/>
    <w:rsid w:val="00FB28C6"/>
    <w:rPr>
      <w:i/>
      <w:iCs/>
      <w:smallCaps/>
      <w:color w:val="E40059" w:themeColor="accent2"/>
      <w:u w:color="E40059" w:themeColor="accent2"/>
    </w:rPr>
  </w:style>
  <w:style w:type="character" w:styleId="af1">
    <w:name w:val="Intense Reference"/>
    <w:uiPriority w:val="32"/>
    <w:qFormat/>
    <w:rsid w:val="00FB28C6"/>
    <w:rPr>
      <w:b/>
      <w:bCs/>
      <w:i/>
      <w:iCs/>
      <w:smallCaps/>
      <w:color w:val="E40059" w:themeColor="accent2"/>
      <w:u w:color="E40059" w:themeColor="accent2"/>
    </w:rPr>
  </w:style>
  <w:style w:type="character" w:styleId="af2">
    <w:name w:val="Book Title"/>
    <w:uiPriority w:val="33"/>
    <w:qFormat/>
    <w:rsid w:val="00FB28C6"/>
    <w:rPr>
      <w:rFonts w:asciiTheme="majorHAnsi" w:eastAsiaTheme="majorEastAsia" w:hAnsiTheme="majorHAnsi" w:cstheme="majorBidi"/>
      <w:b/>
      <w:bCs/>
      <w:i/>
      <w:iCs/>
      <w:smallCaps/>
      <w:color w:val="AA0042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B28C6"/>
    <w:pPr>
      <w:outlineLvl w:val="9"/>
    </w:pPr>
  </w:style>
  <w:style w:type="table" w:styleId="af4">
    <w:name w:val="Table Grid"/>
    <w:basedOn w:val="a1"/>
    <w:uiPriority w:val="59"/>
    <w:rsid w:val="00496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2015-09-02T14:19:00Z</cp:lastPrinted>
  <dcterms:created xsi:type="dcterms:W3CDTF">2015-08-15T07:17:00Z</dcterms:created>
  <dcterms:modified xsi:type="dcterms:W3CDTF">2015-09-02T14:19:00Z</dcterms:modified>
</cp:coreProperties>
</file>