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8" w:rsidRPr="006B6D55" w:rsidRDefault="00772CA8" w:rsidP="00772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«З вогнем не жартуй, воді не вір, із вітром не дружи»</w:t>
      </w:r>
    </w:p>
    <w:p w:rsidR="00772CA8" w:rsidRDefault="00E34394" w:rsidP="00772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72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Брейн</w:t>
      </w:r>
      <w:proofErr w:type="spellEnd"/>
      <w:r w:rsidRPr="00772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F3ADB" w:rsidRPr="00772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772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ринг</w:t>
      </w:r>
      <w:r w:rsidR="00772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72CA8" w:rsidRPr="00772C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Дня працівників пожежної охорони України</w:t>
      </w:r>
    </w:p>
    <w:p w:rsidR="00772CA8" w:rsidRPr="00772CA8" w:rsidRDefault="00772CA8" w:rsidP="00772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72CA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Для учнів 8 – 11 класів</w:t>
      </w:r>
    </w:p>
    <w:p w:rsidR="00451731" w:rsidRPr="006B6D55" w:rsidRDefault="008E0B77" w:rsidP="006B6D5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                                  </w:t>
      </w:r>
      <w:r w:rsidR="003C77B6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         </w:t>
      </w:r>
      <w:r w:rsidR="003C77B6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6520" w:rsidRPr="00F0652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Автор</w:t>
      </w:r>
      <w:r w:rsidR="003C77B6" w:rsidRPr="00F06520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:</w:t>
      </w:r>
      <w:r w:rsidR="003C77B6" w:rsidRPr="006B6D55">
        <w:rPr>
          <w:rFonts w:ascii="Times New Roman" w:hAnsi="Times New Roman" w:cs="Times New Roman"/>
          <w:sz w:val="24"/>
          <w:szCs w:val="28"/>
        </w:rPr>
        <w:t xml:space="preserve"> </w:t>
      </w:r>
      <w:r w:rsidR="003C77B6" w:rsidRPr="006B6D55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Касьян О.Д.,</w:t>
      </w:r>
    </w:p>
    <w:p w:rsidR="00451731" w:rsidRPr="006B6D55" w:rsidRDefault="00451731" w:rsidP="006B6D5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 xml:space="preserve">                                             </w:t>
      </w:r>
      <w:r w:rsidR="003C77B6" w:rsidRPr="006B6D55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 xml:space="preserve">                               п</w:t>
      </w:r>
      <w:r w:rsidRPr="006B6D55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едагог – організатор</w:t>
      </w:r>
      <w:r w:rsidR="003C77B6" w:rsidRPr="006B6D55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,</w:t>
      </w:r>
    </w:p>
    <w:p w:rsidR="00451731" w:rsidRPr="006B6D55" w:rsidRDefault="00451731" w:rsidP="006B6D5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 xml:space="preserve">                                                                            ЗОШ  І –ІІІ ст. № 5</w:t>
      </w:r>
    </w:p>
    <w:p w:rsidR="00451731" w:rsidRDefault="003C77B6" w:rsidP="006B6D5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м. Переяслав – Хмельницький</w:t>
      </w:r>
    </w:p>
    <w:p w:rsidR="00F06520" w:rsidRDefault="006B6D55" w:rsidP="00242E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      </w:t>
      </w:r>
      <w:r w:rsidR="00F0652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</w:t>
      </w:r>
    </w:p>
    <w:p w:rsidR="00CF724E" w:rsidRPr="004171A6" w:rsidRDefault="006B6D55" w:rsidP="00242E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</w:t>
      </w:r>
      <w:r w:rsidR="00F35B3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               </w:t>
      </w:r>
      <w:r w:rsidR="00772CA8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Інтелектуальна гра</w:t>
      </w:r>
      <w:r w:rsidR="00451731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«</w:t>
      </w:r>
      <w:proofErr w:type="spellStart"/>
      <w:r w:rsidR="00451731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Брейн</w:t>
      </w:r>
      <w:proofErr w:type="spellEnd"/>
      <w:r w:rsidR="00451731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– р</w:t>
      </w:r>
      <w:r w:rsidR="00CF724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инг» проводиться у зручному для гри приміщенні</w:t>
      </w:r>
      <w:r w:rsidR="00451731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  <w:r w:rsidR="00CF724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Столики готуються по кількості команд – учасниць. На столиках розміщені таблички з назвами команд</w:t>
      </w:r>
      <w:r w:rsidR="002A6542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сигнальні прапорці</w:t>
      </w:r>
      <w:r w:rsidR="00CF724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або сигнальні кнопки,або заготовки карток для виконання інтелектуального завдання</w:t>
      </w:r>
      <w:r w:rsidR="004171A6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з ручками.</w:t>
      </w:r>
    </w:p>
    <w:p w:rsidR="00416B69" w:rsidRPr="004171A6" w:rsidRDefault="004171A6" w:rsidP="00242E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</w:t>
      </w:r>
      <w:r w:rsidR="00F35B3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</w:t>
      </w:r>
      <w:r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Зал оформлений</w:t>
      </w:r>
      <w:r w:rsidR="009B07C9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кольоровими літерами з яких в</w:t>
      </w:r>
      <w:r w:rsidR="00940A87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икладений</w:t>
      </w:r>
      <w:r w:rsidR="009B07C9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народний вислів</w:t>
      </w:r>
      <w:r w:rsidR="002A6542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«З вогнем не жартуй,воді не вір,із вітром не дружи»</w:t>
      </w:r>
      <w:r w:rsidR="00416B69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та </w:t>
      </w:r>
      <w:r w:rsidR="00CF724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«</w:t>
      </w:r>
      <w:proofErr w:type="spellStart"/>
      <w:r w:rsidR="00CF724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</w:t>
      </w:r>
      <w:r w:rsidR="009B07C9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майликом</w:t>
      </w:r>
      <w:proofErr w:type="spellEnd"/>
      <w:r w:rsidR="00CF724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»</w:t>
      </w:r>
      <w:r w:rsidR="009B07C9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у вигляді пожежного.</w:t>
      </w:r>
      <w:r w:rsidR="00940A87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B3C3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 </w:t>
      </w:r>
    </w:p>
    <w:p w:rsidR="009B07C9" w:rsidRPr="004171A6" w:rsidRDefault="00416B69" w:rsidP="00242E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</w:t>
      </w:r>
      <w:r w:rsidR="00F35B3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</w:t>
      </w:r>
      <w:r w:rsidR="00CF724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</w:t>
      </w:r>
      <w:r w:rsidR="00940A87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олільники </w:t>
      </w:r>
      <w:r w:rsidR="007014AC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готують номер</w:t>
      </w:r>
      <w:r w:rsidR="00842B36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художньої самодіяльності</w:t>
      </w:r>
      <w:r w:rsidR="00264242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на протипожежну тему</w:t>
      </w:r>
      <w:r w:rsidR="00842B36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плакати на підтримку своїх команд тощо.</w:t>
      </w:r>
    </w:p>
    <w:p w:rsidR="00806F8C" w:rsidRPr="004171A6" w:rsidRDefault="006B6D55" w:rsidP="00242E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</w:t>
      </w:r>
      <w:r w:rsidR="00F35B3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806F8C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Команди готують назву команди,девізи,представлення своєї команди.</w:t>
      </w:r>
    </w:p>
    <w:p w:rsidR="00AB3C3E" w:rsidRPr="004171A6" w:rsidRDefault="006B6D55" w:rsidP="00242E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</w:t>
      </w:r>
      <w:r w:rsidR="00F35B3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B3C3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Для проведення інтелектуаль</w:t>
      </w:r>
      <w:r w:rsidR="00FE3513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ної гри потрібний ведучий</w:t>
      </w:r>
      <w:r w:rsidR="00601284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та жур</w:t>
      </w:r>
      <w:r w:rsidR="00264242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</w:t>
      </w:r>
      <w:r w:rsidR="00AB3C3E" w:rsidRP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F06520" w:rsidRDefault="00F06520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1731" w:rsidRPr="006B6D55" w:rsidRDefault="009B07C9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Технічні засоби:</w:t>
      </w:r>
      <w:r w:rsidR="00AB3C3E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B3C3E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</w:t>
      </w:r>
      <w:proofErr w:type="spellEnd"/>
      <w:r w:rsidR="00AB3C3E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</w:t>
      </w:r>
      <w:proofErr w:type="spellStart"/>
      <w:r w:rsidR="00AB3C3E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ютерна</w:t>
      </w:r>
      <w:proofErr w:type="spellEnd"/>
      <w:r w:rsidR="00AB3C3E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техніка, мікрофони</w:t>
      </w:r>
      <w:r w:rsidR="006B6D55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,мультимедійна дошка,проектор</w:t>
      </w:r>
      <w:r w:rsidR="00EF52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6B6D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F06520" w:rsidRDefault="00F06520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14AC" w:rsidRPr="006B6D55" w:rsidRDefault="007014AC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Музичні засоби:</w:t>
      </w:r>
      <w:r w:rsidR="00E11BB1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11BB1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позивні Клубу інтелект</w:t>
      </w:r>
      <w:r w:rsidR="0041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уальних ігор «Еврика», метроном,інші мелодії із рубрики «Естрадна класика».</w:t>
      </w:r>
    </w:p>
    <w:p w:rsidR="00F06520" w:rsidRDefault="00F06520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3C3E" w:rsidRPr="006B6D55" w:rsidRDefault="009B07C9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940A87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B07C9" w:rsidRPr="006B6D55" w:rsidRDefault="00940A87" w:rsidP="006B6D55">
      <w:pPr>
        <w:pStyle w:val="a5"/>
        <w:numPr>
          <w:ilvl w:val="0"/>
          <w:numId w:val="1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засвоїти та</w:t>
      </w:r>
      <w:r w:rsidR="00E11BB1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11BB1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розширити обсяг знань</w:t>
      </w:r>
      <w:r w:rsidR="00842B36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64657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учнів </w:t>
      </w:r>
      <w:r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школи</w:t>
      </w:r>
      <w:r w:rsidR="00E11BB1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історії вітчизняної </w:t>
      </w:r>
      <w:proofErr w:type="spellStart"/>
      <w:r w:rsidR="0041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пожежно</w:t>
      </w:r>
      <w:proofErr w:type="spellEnd"/>
      <w:r w:rsidR="00416B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r w:rsidR="00E11BB1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рятувальної служби і</w:t>
      </w:r>
      <w:r w:rsidR="00B12989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правил безпечного поводження з вогнем</w:t>
      </w:r>
      <w:r w:rsidR="00AB3C3E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B3C3E" w:rsidRPr="006B6D55" w:rsidRDefault="00AB3C3E" w:rsidP="006B6D55">
      <w:pPr>
        <w:pStyle w:val="a5"/>
        <w:numPr>
          <w:ilvl w:val="0"/>
          <w:numId w:val="1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розвивати навички працювати у групі</w:t>
      </w:r>
      <w:r w:rsidR="00806F8C"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відчувати себе єдиною командою;</w:t>
      </w:r>
    </w:p>
    <w:p w:rsidR="00806F8C" w:rsidRPr="006B6D55" w:rsidRDefault="00806F8C" w:rsidP="006B6D55">
      <w:pPr>
        <w:pStyle w:val="a5"/>
        <w:numPr>
          <w:ilvl w:val="0"/>
          <w:numId w:val="1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розвивати </w:t>
      </w:r>
      <w:proofErr w:type="spellStart"/>
      <w:r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пам</w:t>
      </w:r>
      <w:proofErr w:type="spellEnd"/>
      <w:r w:rsidRPr="006B6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*ять, винахідливість, швидкість мислення.</w:t>
      </w:r>
    </w:p>
    <w:p w:rsidR="00AB3C3E" w:rsidRPr="006B6D55" w:rsidRDefault="00AB3C3E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242E93" w:rsidRDefault="00242E93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 </w:t>
      </w:r>
      <w:proofErr w:type="spellStart"/>
      <w:r w:rsidR="00E11BB1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Брейн</w:t>
      </w:r>
      <w:proofErr w:type="spellEnd"/>
      <w:r w:rsidR="00E11BB1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– ринг «З вогнем не жартуй, воді не вір, із вітром не дружи» складається із двох турів</w:t>
      </w:r>
      <w:r w:rsidR="00D85DDE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: І – тур «Жувати не жую, а все поїдаю... »</w:t>
      </w:r>
      <w:r w:rsidR="003C77B6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мі</w:t>
      </w:r>
      <w:r w:rsid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стить питання</w:t>
      </w:r>
      <w:r w:rsidR="00FE351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які формуються у кілька блоків</w:t>
      </w:r>
      <w:r w:rsidR="003C77B6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</w:t>
      </w:r>
      <w:r w:rsid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 ІІ – ту</w:t>
      </w:r>
      <w:r w:rsid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рі -</w:t>
      </w:r>
      <w:r w:rsid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«Знаки пожежної безпеки».</w:t>
      </w:r>
      <w:r w:rsid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601284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</w:p>
    <w:p w:rsidR="00E11BB1" w:rsidRPr="006B6D55" w:rsidRDefault="00242E93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</w:t>
      </w:r>
      <w:r w:rsidR="00601284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Номера художньої самодіяльності можна використати</w:t>
      </w:r>
      <w:r w:rsidR="0094142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601284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між інтелектуальними конкурсами,а також </w:t>
      </w:r>
      <w:r w:rsidR="006D3F5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601284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як </w:t>
      </w:r>
      <w:r w:rsidR="006D3F5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601284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музичне вітання для команди – переможця. </w:t>
      </w:r>
    </w:p>
    <w:p w:rsidR="00806F8C" w:rsidRPr="006B6D55" w:rsidRDefault="00806F8C" w:rsidP="006B6D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</w:t>
      </w:r>
      <w:r w:rsidR="00ED7343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Хід заходу</w:t>
      </w:r>
    </w:p>
    <w:p w:rsidR="00806F8C" w:rsidRPr="006B6D55" w:rsidRDefault="00806F8C" w:rsidP="00FE351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Вступне слово ведучого</w:t>
      </w:r>
      <w:r w:rsidR="00FE351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представлення команд,</w:t>
      </w:r>
      <w:r w:rsidR="00ED7343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членів журі,</w:t>
      </w:r>
      <w:r w:rsidR="00FE351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гостей,</w:t>
      </w:r>
      <w:r w:rsidR="00ED7343" w:rsidRPr="006B6D5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поя</w:t>
      </w:r>
      <w:r w:rsidR="00FE351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снення правил гри у</w:t>
      </w:r>
      <w:r w:rsid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часникам </w:t>
      </w:r>
      <w:proofErr w:type="spellStart"/>
      <w:r w:rsidR="004171A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брей</w:t>
      </w:r>
      <w:r w:rsidR="00FE351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</w:t>
      </w:r>
      <w:proofErr w:type="spellEnd"/>
      <w:r w:rsidR="00FE351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– рингу.</w:t>
      </w:r>
    </w:p>
    <w:p w:rsidR="006D3F51" w:rsidRDefault="00242E93" w:rsidP="00242E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</w:t>
      </w:r>
    </w:p>
    <w:p w:rsidR="00BF3ADB" w:rsidRPr="006B6D55" w:rsidRDefault="00276040" w:rsidP="006D3F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тур</w:t>
      </w:r>
      <w:r w:rsidR="00BF3ADB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451731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Жувати не жую, а все поїдаю…</w:t>
      </w:r>
      <w:r w:rsidR="00BF3ADB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6D3F51" w:rsidRDefault="006D3F51" w:rsidP="006D3F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601284" w:rsidRPr="00F35B38" w:rsidRDefault="00280FF6" w:rsidP="006D3F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</w:pPr>
      <w:r w:rsidRPr="00F35B38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  <w:t xml:space="preserve">Приблизний перелік </w:t>
      </w:r>
      <w:r w:rsidR="00873F31" w:rsidRPr="00F35B38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  <w:t>питань</w:t>
      </w:r>
      <w:r w:rsidRPr="00F35B38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  <w:t xml:space="preserve"> першого блоку:</w:t>
      </w:r>
    </w:p>
    <w:p w:rsidR="006D3F51" w:rsidRDefault="006D3F51" w:rsidP="006D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6040" w:rsidRPr="00264242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1284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якого тисячоліття до нашої ери люди навчилися штучно добувати </w:t>
      </w:r>
      <w:bookmarkStart w:id="0" w:name="_GoBack"/>
      <w:bookmarkEnd w:id="0"/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вогонь?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 – 50 т</w:t>
      </w:r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и</w:t>
      </w:r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Start"/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</w:t>
      </w:r>
      <w:proofErr w:type="gramEnd"/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н.</w:t>
      </w:r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</w:t>
      </w:r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873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називається боєць, який в далекому минулому скакав попереду</w:t>
      </w:r>
      <w:r w:rsidR="00772C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пожежного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обозу?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F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</w:t>
      </w:r>
      <w:r w:rsidRPr="006B6D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істовий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Назвіть повну дату заснування  п</w:t>
      </w:r>
      <w:r w:rsidR="002642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рофесійної пожежної охорони в місті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Києві?</w:t>
      </w:r>
    </w:p>
    <w:p w:rsidR="00276040" w:rsidRPr="00873F31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873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8 </w:t>
      </w:r>
      <w:proofErr w:type="spellStart"/>
      <w:r w:rsidRPr="00873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січня</w:t>
      </w:r>
      <w:proofErr w:type="spellEnd"/>
      <w:r w:rsidRPr="00873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1841 року</w:t>
      </w:r>
      <w:r w:rsidRPr="00873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.</w:t>
      </w:r>
    </w:p>
    <w:p w:rsidR="00276040" w:rsidRPr="00873F31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Хто входив до </w:t>
      </w:r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штат</w:t>
      </w:r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</w:t>
      </w:r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Старокиївської</w:t>
      </w:r>
      <w:proofErr w:type="spellEnd"/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пожежної</w:t>
      </w:r>
      <w:proofErr w:type="spellEnd"/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частини</w:t>
      </w:r>
      <w:proofErr w:type="spellEnd"/>
      <w:r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8 січня 1841р.</w:t>
      </w:r>
      <w:r w:rsidR="00864657" w:rsidRPr="006B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19 ст.</w:t>
      </w:r>
      <w:r w:rsidRPr="006B6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276040" w:rsidRPr="00873F31" w:rsidRDefault="00873F31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Б</w:t>
      </w:r>
      <w:proofErr w:type="spellStart"/>
      <w:r w:rsidR="00276040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рандмайор</w:t>
      </w:r>
      <w:proofErr w:type="spellEnd"/>
      <w:r w:rsidR="00276040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унт</w:t>
      </w:r>
      <w:r w:rsidR="00264242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ер-</w:t>
      </w:r>
      <w:proofErr w:type="spellStart"/>
      <w:r w:rsidR="00264242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офіцер</w:t>
      </w:r>
      <w:proofErr w:type="spellEnd"/>
      <w:r w:rsidR="00264242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23 </w:t>
      </w:r>
      <w:proofErr w:type="spellStart"/>
      <w:r w:rsidR="00264242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рядових</w:t>
      </w:r>
      <w:proofErr w:type="spellEnd"/>
      <w:r w:rsidR="00264242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264242" w:rsidRPr="00873F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пожежних</w:t>
      </w:r>
      <w:proofErr w:type="spellEnd"/>
      <w:r w:rsidR="00276040" w:rsidRPr="00873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</w:t>
      </w:r>
    </w:p>
    <w:p w:rsidR="006D3F51" w:rsidRDefault="006D3F51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Чим можна гасити пожежу, яка щойно почалася?</w:t>
      </w: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загасити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вогнегасником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ялом. </w:t>
      </w:r>
    </w:p>
    <w:p w:rsidR="006D3F51" w:rsidRDefault="006D3F51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Ким і коли у 19 ст. була споруджена Київська пожежна вежа?</w:t>
      </w:r>
    </w:p>
    <w:p w:rsidR="00280FF6" w:rsidRPr="00873F31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73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 </w:t>
      </w:r>
      <w:r w:rsidRPr="00873F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У 1850 році ,архітектор  М. </w:t>
      </w:r>
      <w:proofErr w:type="spellStart"/>
      <w:r w:rsidRPr="00873F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Іконніков</w:t>
      </w:r>
      <w:proofErr w:type="spellEnd"/>
      <w:r w:rsidRPr="00873F3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.</w:t>
      </w:r>
    </w:p>
    <w:p w:rsidR="00280FF6" w:rsidRDefault="00280FF6" w:rsidP="006D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FF6" w:rsidRPr="006B6D55" w:rsidRDefault="00280FF6" w:rsidP="006D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B6D5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неможна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кидати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вогонь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аерозольні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упаковки?</w:t>
      </w:r>
    </w:p>
    <w:p w:rsidR="00280FF6" w:rsidRDefault="00280FF6" w:rsidP="006D3F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0F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FF6" w:rsidRPr="00280FF6" w:rsidRDefault="00280FF6" w:rsidP="006D3F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80FF6">
        <w:rPr>
          <w:rFonts w:ascii="Times New Roman" w:hAnsi="Times New Roman" w:cs="Times New Roman"/>
          <w:sz w:val="28"/>
          <w:szCs w:val="28"/>
          <w:u w:val="single"/>
        </w:rPr>
        <w:t>Аерозольні</w:t>
      </w:r>
      <w:proofErr w:type="spellEnd"/>
      <w:r w:rsidRPr="00280FF6">
        <w:rPr>
          <w:rFonts w:ascii="Times New Roman" w:hAnsi="Times New Roman" w:cs="Times New Roman"/>
          <w:sz w:val="28"/>
          <w:szCs w:val="28"/>
          <w:u w:val="single"/>
        </w:rPr>
        <w:t xml:space="preserve"> упаковки – </w:t>
      </w:r>
      <w:proofErr w:type="spellStart"/>
      <w:r w:rsidRPr="00280FF6">
        <w:rPr>
          <w:rFonts w:ascii="Times New Roman" w:hAnsi="Times New Roman" w:cs="Times New Roman"/>
          <w:sz w:val="28"/>
          <w:szCs w:val="28"/>
          <w:u w:val="single"/>
        </w:rPr>
        <w:t>вибухонебезпечні</w:t>
      </w:r>
      <w:proofErr w:type="spellEnd"/>
      <w:r w:rsidRPr="00280F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Чому пожежних викликають по телефону саме «101»?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сам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прост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короткий номер, легко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ятовується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 можна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 у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ряві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помацки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Чому пожежна машина червоного кольору?</w:t>
      </w: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Червона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здалеку було добре видно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їде пожежна машина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якій потрібно поступитися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Червоний колір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колір вогню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FF6" w:rsidRPr="006B6D55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10.Чим 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небезпечна пожежа, окрім вогню?</w:t>
      </w:r>
    </w:p>
    <w:p w:rsidR="00280FF6" w:rsidRPr="006B6D55" w:rsidRDefault="00280FF6" w:rsidP="006D3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самого вогню може бути дим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зад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комнат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заблудит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найти в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 дихати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FF6" w:rsidRDefault="00280FF6" w:rsidP="006D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FF6" w:rsidRPr="006B6D55" w:rsidRDefault="00280FF6" w:rsidP="006D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B6D5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вибивати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вікна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пожежі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80FF6" w:rsidRDefault="00280FF6" w:rsidP="006D3F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0FF6" w:rsidRPr="006B6D55" w:rsidRDefault="00280FF6" w:rsidP="006D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</w:rPr>
        <w:lastRenderedPageBreak/>
        <w:t>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поступати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іже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>.</w:t>
      </w:r>
    </w:p>
    <w:p w:rsidR="00280FF6" w:rsidRPr="006B6D55" w:rsidRDefault="00280FF6" w:rsidP="006D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6B6D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дитячих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6D55">
        <w:rPr>
          <w:rFonts w:ascii="Times New Roman" w:hAnsi="Times New Roman" w:cs="Times New Roman"/>
          <w:b/>
          <w:sz w:val="28"/>
          <w:szCs w:val="28"/>
        </w:rPr>
        <w:t>закладах</w:t>
      </w:r>
      <w:proofErr w:type="gram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двері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приміщень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відчиняються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назовні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80FF6" w:rsidRPr="006B6D55" w:rsidRDefault="00280FF6" w:rsidP="006D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D55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D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D55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B470FB" w:rsidRDefault="00B470FB" w:rsidP="00B47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70FB" w:rsidRPr="006B6D55" w:rsidRDefault="00B470FB" w:rsidP="00B47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B6D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існують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sz w:val="28"/>
          <w:szCs w:val="28"/>
        </w:rPr>
        <w:t>вогнегасникі</w:t>
      </w:r>
      <w:proofErr w:type="gramStart"/>
      <w:r w:rsidRPr="006B6D5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470FB" w:rsidRDefault="00B470FB" w:rsidP="006D3F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80FF6" w:rsidRPr="00B470FB" w:rsidRDefault="00280FF6" w:rsidP="006D3F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B470F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B470FB">
        <w:rPr>
          <w:rFonts w:ascii="Times New Roman" w:hAnsi="Times New Roman" w:cs="Times New Roman"/>
          <w:sz w:val="28"/>
          <w:szCs w:val="28"/>
          <w:u w:val="single"/>
        </w:rPr>
        <w:t>інні</w:t>
      </w:r>
      <w:proofErr w:type="spellEnd"/>
      <w:r w:rsidRPr="00B470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B470FB">
        <w:rPr>
          <w:rFonts w:ascii="Times New Roman" w:hAnsi="Times New Roman" w:cs="Times New Roman"/>
          <w:sz w:val="28"/>
          <w:szCs w:val="28"/>
          <w:u w:val="single"/>
        </w:rPr>
        <w:t>вуглекислотні</w:t>
      </w:r>
      <w:proofErr w:type="spellEnd"/>
      <w:r w:rsidRPr="00B470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B470FB">
        <w:rPr>
          <w:rFonts w:ascii="Times New Roman" w:hAnsi="Times New Roman" w:cs="Times New Roman"/>
          <w:sz w:val="28"/>
          <w:szCs w:val="28"/>
          <w:u w:val="single"/>
        </w:rPr>
        <w:t>порошкові</w:t>
      </w:r>
      <w:proofErr w:type="spellEnd"/>
      <w:r w:rsidRPr="00B470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0FF6" w:rsidRPr="00B470FB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80FF6" w:rsidRPr="006B6D55" w:rsidRDefault="006D3F51" w:rsidP="006D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80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280FF6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.Для того, щоб почалася пожежа, необхідна наявність в одному місці 3 елементів. Назвіть ці 3елементи?</w:t>
      </w:r>
    </w:p>
    <w:p w:rsidR="00280FF6" w:rsidRPr="006B6D55" w:rsidRDefault="00280FF6" w:rsidP="006D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горючий матеріал;</w:t>
      </w:r>
    </w:p>
    <w:p w:rsidR="00280FF6" w:rsidRPr="006B6D55" w:rsidRDefault="00280FF6" w:rsidP="006D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тепло;</w:t>
      </w:r>
    </w:p>
    <w:p w:rsidR="00280FF6" w:rsidRPr="006B6D55" w:rsidRDefault="00280FF6" w:rsidP="006D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кисень.</w:t>
      </w:r>
    </w:p>
    <w:p w:rsidR="00280FF6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3F51" w:rsidRPr="006B6D55" w:rsidRDefault="006D3F51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.Що потрібно робити, якщо в квартирі багато диму?</w:t>
      </w:r>
    </w:p>
    <w:p w:rsidR="006D3F51" w:rsidRPr="006B6D55" w:rsidRDefault="006D3F51" w:rsidP="006D3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змочити водою одяг, на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мокро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ерветкою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дихати через намочену тканину, рухатися до виходу  поповзом.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FF6" w:rsidRDefault="00280FF6" w:rsidP="006D3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3F51" w:rsidRPr="006B6D55" w:rsidRDefault="006D3F51" w:rsidP="006D3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</w:t>
      </w: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6B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 можна користуватися ліфтом під час пожежі?</w:t>
      </w:r>
    </w:p>
    <w:p w:rsidR="006D3F51" w:rsidRPr="006B6D55" w:rsidRDefault="006D3F51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Ні, під час пожежі забороняється користуватися ліфтом,бо може відключитися електрика.</w:t>
      </w:r>
    </w:p>
    <w:p w:rsidR="006D3F51" w:rsidRDefault="006D3F51" w:rsidP="006D3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3F51" w:rsidRPr="00F35B38" w:rsidRDefault="006D3F51" w:rsidP="00242E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</w:pPr>
      <w:r w:rsidRPr="00F35B38"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  <w:t>Приблизний перелік запитань другого блоку:</w:t>
      </w:r>
    </w:p>
    <w:p w:rsidR="006D3F51" w:rsidRDefault="006D3F51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.Оголосіть весь протипожежний інвентар пожежної частини у 1841р.</w:t>
      </w:r>
      <w:r w:rsidR="00864657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19 ст.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6D3F51" w:rsidRDefault="00873F31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рубно-бочечний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конно-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механічна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драбина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парова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машина, яка мала казан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ємністю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6-8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відер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насос,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забезпечував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</w:t>
      </w:r>
      <w:proofErr w:type="spellEnd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76040" w:rsidRPr="006B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ожежних</w:t>
      </w:r>
      <w:proofErr w:type="spellEnd"/>
      <w:r w:rsidR="0026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рукавах до 15 атмосфер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76040" w:rsidRPr="006D3F51" w:rsidRDefault="006D3F51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276040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276040"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одягаються пожежні?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F51" w:rsidRDefault="00276040" w:rsidP="006D3F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Пожежні одягають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брезентов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костюм.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горит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намока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Голову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шлем,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руках рукавиц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ногах сапоги. Для работ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та 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276040" w:rsidRPr="006D3F51" w:rsidRDefault="006D3F51" w:rsidP="006D3F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276040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.Що може стати причиною пожежі в лісі?</w:t>
      </w:r>
    </w:p>
    <w:p w:rsidR="00276040" w:rsidRPr="006B6D55" w:rsidRDefault="00276040" w:rsidP="00242E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блискавка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засуха, але основною причиною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необережність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людини. Украй небезпечно: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палаючі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недокурки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траву;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промаслен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просочені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горючою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речовиною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шматки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040" w:rsidRPr="006B6D55" w:rsidRDefault="00873F31" w:rsidP="00242E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276040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Яку потрібно надати </w:t>
      </w:r>
      <w:proofErr w:type="spellStart"/>
      <w:r w:rsidR="00276040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домедичну</w:t>
      </w:r>
      <w:proofErr w:type="spellEnd"/>
      <w:r w:rsidR="00276040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допомогу постраждалому  від пожежі?</w:t>
      </w:r>
    </w:p>
    <w:p w:rsidR="00873F31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заспокоїти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накинути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цупку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тканину;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як тільки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згасне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тканину, щоб не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травмувати</w:t>
      </w:r>
      <w:proofErr w:type="spellEnd"/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обгорілу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зривати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обгорілого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розрізати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ножицями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знімається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040" w:rsidRPr="006B6D55" w:rsidRDefault="00276040" w:rsidP="006D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приїзду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лікарів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накласти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тканину.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бензин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горять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неможна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гасити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водою?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D5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легші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за воду і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і вода не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вогнегасного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>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Яка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діжка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представляє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більшу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небезпеку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наповнена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бензином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порожня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6040" w:rsidRPr="006B6D55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нього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>?</w:t>
      </w:r>
      <w:r w:rsidR="00276040" w:rsidRPr="006B6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Порожня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створитися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вибухонебезпечна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бензину з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вмикати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276040" w:rsidRPr="006B6D55">
        <w:rPr>
          <w:rFonts w:ascii="Times New Roman" w:hAnsi="Times New Roman" w:cs="Times New Roman"/>
          <w:b/>
          <w:sz w:val="28"/>
          <w:szCs w:val="28"/>
        </w:rPr>
        <w:t>ітло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квартирі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відчувається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запах газу?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через те,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вмиканні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іскра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>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погасити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палаючий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людині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одяг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>?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повалити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на землю і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катати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вбиваючи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обернути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ковдрою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gramStart"/>
      <w:r w:rsidRPr="006B6D55">
        <w:rPr>
          <w:rFonts w:ascii="Times New Roman" w:hAnsi="Times New Roman" w:cs="Times New Roman"/>
          <w:sz w:val="28"/>
          <w:szCs w:val="28"/>
        </w:rPr>
        <w:t xml:space="preserve">повинна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берегтися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отру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єння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чадним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газом.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6040" w:rsidRPr="006B6D55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час перегляду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телевізора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 з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нього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пішов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дим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>?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службу,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позвати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накинути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щільну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тканину,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ковдру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>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Куди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телефонувати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6040" w:rsidRPr="006B6D55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пожежі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повідомляти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службу за телефоном 01.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і де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адресу: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номер дому,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ід’їзду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код;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>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причини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виникнення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пожеж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побуті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Залишені без догляду електронагрівальні прилади, перевантаження електромережі при одночасному вмиканні у розетку декількох електроприладів, куріння у постелі, ігри дітей з сірниками, пустощі з вогнем, нагрівання або кидання у вогонь аерозолів, вибухонебезпечних або невідомих предметів,витік газу тощо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випадках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пожежегасінні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використовуються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вуглекислотні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вогнегасники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гасінні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горючих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електроустановок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гасити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електроагрегат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електромережу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горять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водою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пінним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вогнегасником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гасінням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знеструмити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/>
        </w:rPr>
        <w:t xml:space="preserve">, взяти </w:t>
      </w:r>
      <w:proofErr w:type="gramStart"/>
      <w:r w:rsidRPr="006B6D5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6B6D55">
        <w:rPr>
          <w:rFonts w:ascii="Times New Roman" w:hAnsi="Times New Roman" w:cs="Times New Roman"/>
          <w:sz w:val="28"/>
          <w:szCs w:val="28"/>
          <w:lang w:val="uk-UA"/>
        </w:rPr>
        <w:t>ісок,повстину,вогнегасники.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Ви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знаходитеся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третьому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поверсі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горить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Вихід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на сходи –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="00276040" w:rsidRPr="006B6D55">
        <w:rPr>
          <w:rFonts w:ascii="Times New Roman" w:hAnsi="Times New Roman" w:cs="Times New Roman"/>
          <w:b/>
          <w:sz w:val="28"/>
          <w:szCs w:val="28"/>
        </w:rPr>
        <w:t>ізан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Затримка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хоч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хвилину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– і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отруїтесь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чадним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газом.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Ваші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sz w:val="28"/>
          <w:szCs w:val="28"/>
          <w:lang w:val="uk-UA"/>
        </w:rPr>
        <w:t>Взяти простирадла, зірвати гардини, міцно зв’язати їх між собою на 2-3 вузли, міцно прив’язати до батареї опалення, спустити кінець у вікно і спуститися по цій мотузці скільки зможете, відпустити її і стрибнути на землю.</w:t>
      </w:r>
    </w:p>
    <w:p w:rsidR="00242E93" w:rsidRDefault="00242E93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.Назвіть первинні засоби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пожежегасіння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6040" w:rsidRPr="006B6D55" w:rsidRDefault="00276040" w:rsidP="00242E9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пожежними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рукавами і стволами</w:t>
      </w:r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76040" w:rsidRPr="006B6D55" w:rsidRDefault="00276040" w:rsidP="00242E9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іняві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вуглекислотні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276040" w:rsidRPr="006B6D55" w:rsidRDefault="00276040" w:rsidP="00242E9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ящики з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бочки з водою ;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простирадла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азбестові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брезентові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276040" w:rsidRPr="006B6D55" w:rsidRDefault="00276040" w:rsidP="00242E9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учний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пожежний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гаки,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лопата, ломи, соки</w:t>
      </w: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42E93" w:rsidRDefault="00242E93" w:rsidP="00242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proofErr w:type="spellStart"/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Існують</w:t>
      </w:r>
      <w:proofErr w:type="spellEnd"/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нескладні</w:t>
      </w:r>
      <w:proofErr w:type="spellEnd"/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правила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новорічних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свят. </w:t>
      </w:r>
      <w:proofErr w:type="spellStart"/>
      <w:proofErr w:type="gram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="00276040" w:rsidRPr="006B6D55">
        <w:rPr>
          <w:rFonts w:ascii="Times New Roman" w:hAnsi="Times New Roman" w:cs="Times New Roman"/>
          <w:b/>
          <w:sz w:val="28"/>
          <w:szCs w:val="28"/>
        </w:rPr>
        <w:t>іть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правила? </w:t>
      </w:r>
    </w:p>
    <w:p w:rsidR="00276040" w:rsidRPr="006B6D55" w:rsidRDefault="00276040" w:rsidP="00242E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Ялинку встановлюють на твердій підставці.</w:t>
      </w:r>
    </w:p>
    <w:p w:rsidR="00276040" w:rsidRPr="006B6D55" w:rsidRDefault="00276040" w:rsidP="00242E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Прикрашати тільки заводськими електрогірляндами.</w:t>
      </w:r>
    </w:p>
    <w:p w:rsidR="00276040" w:rsidRPr="006B6D55" w:rsidRDefault="00276040" w:rsidP="00242E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Електропроводка не повинна бути оголеною.</w:t>
      </w:r>
    </w:p>
    <w:p w:rsidR="00276040" w:rsidRPr="006B6D55" w:rsidRDefault="00276040" w:rsidP="0024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Забороняється:</w:t>
      </w:r>
    </w:p>
    <w:p w:rsidR="00276040" w:rsidRPr="006B6D55" w:rsidRDefault="00276040" w:rsidP="00242E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для прикрас легкозаймисті матеріали.</w:t>
      </w:r>
    </w:p>
    <w:p w:rsidR="00276040" w:rsidRPr="006B6D55" w:rsidRDefault="00276040" w:rsidP="00242E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для ілюстрації свічки.</w:t>
      </w:r>
    </w:p>
    <w:p w:rsidR="00276040" w:rsidRPr="006B6D55" w:rsidRDefault="00276040" w:rsidP="00242E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Користуватися  ватою чи марлею.</w:t>
      </w:r>
    </w:p>
    <w:p w:rsidR="00276040" w:rsidRPr="006B6D55" w:rsidRDefault="00276040" w:rsidP="00242E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бенгальські вогні.</w:t>
      </w:r>
    </w:p>
    <w:p w:rsidR="00242E93" w:rsidRDefault="00242E93" w:rsidP="0024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276040" w:rsidP="0024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Сполучення цих елементів викликає некеровану ланцюгову реакцію. Видаливши 1 з елементів , можна запобігти пожежі.</w:t>
      </w:r>
    </w:p>
    <w:p w:rsidR="00242E93" w:rsidRDefault="00242E93" w:rsidP="0024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17. 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ви знаєте підручні засоби гасіння вогню у квартирі чи жилому будинку?</w:t>
      </w:r>
    </w:p>
    <w:p w:rsidR="00276040" w:rsidRPr="00B00D52" w:rsidRDefault="00276040" w:rsidP="00B00D5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</w:t>
      </w:r>
      <w:proofErr w:type="gram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гасити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мокрою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ганчіркою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(ударами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мокрим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віником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розмазуючи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по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палаючій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6040" w:rsidRPr="00B00D52" w:rsidRDefault="00276040" w:rsidP="00B00D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розростається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відкрутити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на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потужність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Нехай вода </w:t>
      </w:r>
      <w:proofErr w:type="spellStart"/>
      <w:proofErr w:type="gram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переливається</w:t>
      </w:r>
      <w:proofErr w:type="spellEnd"/>
      <w:proofErr w:type="gram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ванну: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зачерпувати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відром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наповниться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крану;</w:t>
      </w:r>
    </w:p>
    <w:p w:rsidR="00276040" w:rsidRPr="00B00D52" w:rsidRDefault="00276040" w:rsidP="00B00D5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вазони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квітами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землю з них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040" w:rsidRPr="00B00D52" w:rsidRDefault="00276040" w:rsidP="00B00D5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витягай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горять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Гаси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(водою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країв</w:t>
      </w:r>
      <w:proofErr w:type="spellEnd"/>
      <w:r w:rsidRPr="00B0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центру</w:t>
      </w:r>
      <w:r w:rsidRPr="00B0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2E93" w:rsidRDefault="00242E93" w:rsidP="00242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</w:t>
      </w:r>
      <w:r w:rsidR="00276040"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Назвіть ознаки отруєння чадним газом?</w:t>
      </w:r>
    </w:p>
    <w:p w:rsidR="00276040" w:rsidRPr="006B6D55" w:rsidRDefault="00276040" w:rsidP="00242E9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запаморочення;</w:t>
      </w:r>
    </w:p>
    <w:p w:rsidR="00276040" w:rsidRPr="006B6D55" w:rsidRDefault="00276040" w:rsidP="00242E9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блювота;</w:t>
      </w:r>
    </w:p>
    <w:p w:rsidR="00276040" w:rsidRPr="006B6D55" w:rsidRDefault="00276040" w:rsidP="00242E9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біль;</w:t>
      </w:r>
    </w:p>
    <w:p w:rsidR="00276040" w:rsidRPr="006B6D55" w:rsidRDefault="00276040" w:rsidP="00242E9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червоний колір обличчя;</w:t>
      </w:r>
    </w:p>
    <w:p w:rsidR="00276040" w:rsidRPr="006B6D55" w:rsidRDefault="00276040" w:rsidP="00242E9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непритомність. </w:t>
      </w:r>
    </w:p>
    <w:p w:rsidR="00242E93" w:rsidRDefault="00242E93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Що ти робитимеш, якщо потрібно негайно когось витягнути з вогню?</w:t>
      </w:r>
    </w:p>
    <w:p w:rsidR="00276040" w:rsidRPr="006B6D55" w:rsidRDefault="00276040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276040" w:rsidP="00242E9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bCs/>
          <w:sz w:val="28"/>
          <w:szCs w:val="28"/>
        </w:rPr>
        <w:t>когось</w:t>
      </w:r>
      <w:proofErr w:type="spellEnd"/>
      <w:r w:rsidRPr="006B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b/>
          <w:bCs/>
          <w:sz w:val="28"/>
          <w:szCs w:val="28"/>
        </w:rPr>
        <w:t>витягнути</w:t>
      </w:r>
      <w:proofErr w:type="spellEnd"/>
      <w:r w:rsidRPr="006B6D5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B6D55">
        <w:rPr>
          <w:rFonts w:ascii="Times New Roman" w:hAnsi="Times New Roman" w:cs="Times New Roman"/>
          <w:b/>
          <w:bCs/>
          <w:sz w:val="28"/>
          <w:szCs w:val="28"/>
        </w:rPr>
        <w:t>вогню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обв’яжися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дротом (</w:t>
      </w:r>
      <w:proofErr w:type="gramStart"/>
      <w:r w:rsidRPr="006B6D55">
        <w:rPr>
          <w:rFonts w:ascii="Times New Roman" w:hAnsi="Times New Roman" w:cs="Times New Roman"/>
          <w:sz w:val="28"/>
          <w:szCs w:val="28"/>
        </w:rPr>
        <w:t>мокрою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), вручи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кому-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Зав'яжи</w:t>
      </w:r>
      <w:proofErr w:type="spellEnd"/>
      <w:proofErr w:type="gramEnd"/>
      <w:r w:rsidRPr="006B6D55">
        <w:rPr>
          <w:rFonts w:ascii="Times New Roman" w:hAnsi="Times New Roman" w:cs="Times New Roman"/>
          <w:sz w:val="28"/>
          <w:szCs w:val="28"/>
        </w:rPr>
        <w:t xml:space="preserve"> рот і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мокрою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хустинкою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накрийся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мокрою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ковдрою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змочи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водою і,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пригинаючись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заходь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>.</w:t>
      </w:r>
    </w:p>
    <w:p w:rsidR="00242E93" w:rsidRDefault="00242E93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Твої дії, коли ти дізнаєшся, що вогонь палає у коридорі, на сходах тощо, і неможливо вибратися назовні?</w:t>
      </w:r>
    </w:p>
    <w:p w:rsidR="00276040" w:rsidRPr="006B6D55" w:rsidRDefault="00276040" w:rsidP="00242E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алишайся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зачини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затули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щілини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мокрими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ганчірками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повісь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ковдру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килим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загоряння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твоєї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поливай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зсередини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пересувайся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якнайнижче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свіже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Відчини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розбий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вийди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балкон і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клич на </w:t>
      </w:r>
      <w:proofErr w:type="spellStart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6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E93" w:rsidRDefault="00242E93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21. 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 w:eastAsia="ru-RU"/>
        </w:rPr>
        <w:t>Вогнища для приготування їжі бувають стаціонарні і тимчасові (ватра). Яких вимог потрібно дотримуватися при розкладанні тимчасового вогнища (ватри), щоб запобігти пожежі будь – де?</w:t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       При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влаштуванні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розкладати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дерев'яних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посіві</w:t>
      </w:r>
      <w:proofErr w:type="gram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зернових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копиць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сіна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скирт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соломи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наметів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дути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наметів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вогнищ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сухим деревом і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стовбура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дерева;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корінні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дерево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зрізане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лініями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t>  на стежках і дорогах;</w:t>
      </w:r>
      <w:r w:rsidR="00276040" w:rsidRPr="006B6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  у хвойних молодняках;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-серед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сухого очерету;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-на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торфовищах ;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-не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залишати вогнище без нагляду;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>-не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залишати </w:t>
      </w:r>
      <w:proofErr w:type="spellStart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>мість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відпочинку, не впевнившись, що вогнище загашене.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22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 w:eastAsia="ru-RU"/>
        </w:rPr>
        <w:t>. Чи можна підпалювати ліс з метою подачі сигналу порятунку? Поясніть чому…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>Категорично забороняється. По – перше, сигнальна пожежа,так само як і звичайна, вкрай небезпечна для потерпілих. По – друге, пожежа утруднює орієнтування і виявлення потерпілих з повітря і землі, ускладнює, а іноді й робить неможливою роботу рятувальників.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23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 w:eastAsia="ru-RU"/>
        </w:rPr>
        <w:t>. Як потрібно гасити невеличкі займання на відкритій місцевості?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Невеликі займання на відкритій місцевості потрібно </w:t>
      </w:r>
      <w:proofErr w:type="spellStart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>гастти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негайно, заливаючи водою, засипаючи піском, землею, покриваючи брезентом,затоптуючи взуттям, збиваючи мокрими ганчірками, віниками, в крайньому випадку – одягом. Зупинити розповсюдження вогню значно легше, ніж загасити велику пожежу.</w:t>
      </w:r>
    </w:p>
    <w:p w:rsidR="00242E93" w:rsidRDefault="00242E93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24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 w:eastAsia="ru-RU"/>
        </w:rPr>
        <w:t>.Назвіть правила  експлуатації побутових електричних  і нагрівальних приладів?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електричними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: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без догляду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імкнені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;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розеткою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електронагрівальні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розетки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перегрітися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;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у розетку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;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оголених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електропроводки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оголенні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проводу,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поломці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розетки;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несправні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праски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самовари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;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стукати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згас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вибухнути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нагрівальними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: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ійник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розміщати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розетками;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накривати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перегрівається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;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—         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E93" w:rsidRDefault="00242E93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 Перерахуйте п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ожежнонебезпечні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речовини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6040" w:rsidRPr="006B6D55">
        <w:rPr>
          <w:rFonts w:ascii="Times New Roman" w:hAnsi="Times New Roman" w:cs="Times New Roman"/>
          <w:b/>
          <w:sz w:val="28"/>
          <w:szCs w:val="28"/>
        </w:rPr>
        <w:br/>
      </w:r>
      <w:r w:rsidR="00276040" w:rsidRPr="006B6D5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пожежнонебезпечних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належать лаки, 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lastRenderedPageBreak/>
        <w:t>горючі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   й  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мастильні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  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розчинники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  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   газ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</w:t>
      </w:r>
      <w:r w:rsidR="00276040" w:rsidRPr="006B6D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Пожежнонебезпечними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книжки, картон,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дерев'яні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пластмасові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</w:t>
      </w:r>
      <w:r w:rsidR="00276040" w:rsidRPr="006B6D55">
        <w:rPr>
          <w:rFonts w:ascii="Times New Roman" w:hAnsi="Times New Roman" w:cs="Times New Roman"/>
          <w:sz w:val="28"/>
          <w:szCs w:val="28"/>
          <w:lang w:val="uk-UA"/>
        </w:rPr>
        <w:t xml:space="preserve">та синтетичні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дрова,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sz w:val="28"/>
          <w:szCs w:val="28"/>
        </w:rPr>
        <w:t>обпилювання</w:t>
      </w:r>
      <w:proofErr w:type="spellEnd"/>
      <w:r w:rsidR="00276040" w:rsidRPr="006B6D55">
        <w:rPr>
          <w:rFonts w:ascii="Times New Roman" w:hAnsi="Times New Roman" w:cs="Times New Roman"/>
          <w:sz w:val="28"/>
          <w:szCs w:val="28"/>
        </w:rPr>
        <w:t>, стружка, прищеп.</w:t>
      </w:r>
    </w:p>
    <w:p w:rsidR="00242E93" w:rsidRDefault="00242E93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Пожежна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поводженні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gram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горючими</w:t>
      </w:r>
      <w:proofErr w:type="gram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легкозаймистими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матеріалами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</w:rPr>
        <w:t>речовинами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6040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курити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вогнем.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розігріти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пожежнонебезпечну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ідину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води. </w:t>
      </w:r>
      <w:r w:rsidRPr="006B6D55">
        <w:rPr>
          <w:rFonts w:ascii="Times New Roman" w:hAnsi="Times New Roman" w:cs="Times New Roman"/>
          <w:sz w:val="28"/>
          <w:szCs w:val="28"/>
        </w:rPr>
        <w:br/>
        <w:t xml:space="preserve">При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загоряння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аерозольний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хладоновий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вогнегасник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«ОАХ» разового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>.</w:t>
      </w:r>
    </w:p>
    <w:p w:rsidR="00242E93" w:rsidRDefault="00242E93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40" w:rsidRPr="006B6D55" w:rsidRDefault="006D3F51" w:rsidP="00242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При якій умові </w:t>
      </w:r>
      <w:proofErr w:type="spellStart"/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>можне</w:t>
      </w:r>
      <w:proofErr w:type="spellEnd"/>
      <w:r w:rsidR="00276040" w:rsidRPr="006B6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розпочатися горіння легкозаймистих матеріалів та речовин?</w:t>
      </w:r>
    </w:p>
    <w:p w:rsidR="00567669" w:rsidRPr="006B6D55" w:rsidRDefault="00276040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розпочатися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коли є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займиста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запалювання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Горючі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запалювання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gramStart"/>
      <w:r w:rsidRPr="006B6D55">
        <w:rPr>
          <w:rFonts w:ascii="Times New Roman" w:hAnsi="Times New Roman" w:cs="Times New Roman"/>
          <w:sz w:val="28"/>
          <w:szCs w:val="28"/>
        </w:rPr>
        <w:t xml:space="preserve">бути з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легкозаймистими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(бензин, ацетон, спирт). </w:t>
      </w:r>
      <w:r w:rsidRPr="006B6D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6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D5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6B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D55">
        <w:rPr>
          <w:rFonts w:ascii="Times New Roman" w:hAnsi="Times New Roman" w:cs="Times New Roman"/>
          <w:sz w:val="28"/>
          <w:szCs w:val="28"/>
        </w:rPr>
        <w:t>отруйн</w:t>
      </w:r>
      <w:proofErr w:type="spellEnd"/>
      <w:r w:rsidRPr="006B6D55">
        <w:rPr>
          <w:rFonts w:ascii="Times New Roman" w:hAnsi="Times New Roman" w:cs="Times New Roman"/>
          <w:sz w:val="28"/>
          <w:szCs w:val="28"/>
          <w:lang w:val="uk-UA"/>
        </w:rPr>
        <w:t>і гази.</w:t>
      </w:r>
    </w:p>
    <w:p w:rsidR="00242E93" w:rsidRDefault="00ED7343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</w:p>
    <w:p w:rsidR="007014AC" w:rsidRPr="006B6D55" w:rsidRDefault="00242E93" w:rsidP="0024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ED7343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6040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тур</w:t>
      </w:r>
      <w:r w:rsidR="00D3142D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6705C5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Знаки пожежної безпеки</w:t>
      </w:r>
      <w:r w:rsidR="00D3142D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»</w:t>
      </w:r>
      <w:r w:rsidR="009B07C9" w:rsidRPr="006B6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6040" w:rsidRPr="006B6D55" w:rsidRDefault="00242E93" w:rsidP="00242E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  <w:r w:rsidR="009B07C9" w:rsidRPr="006B6D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Команда</w:t>
      </w:r>
      <w:r w:rsidR="007014AC" w:rsidRPr="006B6D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B00D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пропонуються забороняючі </w:t>
      </w:r>
      <w:r w:rsidR="009B07C9" w:rsidRPr="006B6D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 попереджуючі знаки</w:t>
      </w:r>
      <w:r w:rsidR="007014AC" w:rsidRPr="006B6D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Ведучий по черзі</w:t>
      </w:r>
      <w:r w:rsidR="00B470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піднімає знак пожежної безпеки або показує на мультимедійній дошці,</w:t>
      </w:r>
      <w:r w:rsidR="007014AC" w:rsidRPr="006B6D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 команди на швидкість повинні вказати у яких випадках використовуються дані знаки. На обдумування дається 1 хв..</w:t>
      </w:r>
    </w:p>
    <w:p w:rsidR="006B6D55" w:rsidRPr="00B470FB" w:rsidRDefault="006B6D55" w:rsidP="00242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0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Приблизний перелік питань:</w:t>
      </w:r>
    </w:p>
    <w:p w:rsidR="00BF3ADB" w:rsidRPr="006B6D55" w:rsidRDefault="00373E68" w:rsidP="00242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Зони або матеріали особливого пожежного ризику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1999"/>
        <w:gridCol w:w="2585"/>
        <w:gridCol w:w="1764"/>
        <w:gridCol w:w="2780"/>
      </w:tblGrid>
      <w:tr w:rsidR="00BF3ADB" w:rsidRPr="006B6D55" w:rsidTr="00242E93">
        <w:trPr>
          <w:cantSplit/>
        </w:trPr>
        <w:tc>
          <w:tcPr>
            <w:tcW w:w="341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6B6D5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999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Знак</w:t>
            </w:r>
          </w:p>
        </w:tc>
        <w:tc>
          <w:tcPr>
            <w:tcW w:w="2585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Значення</w:t>
            </w:r>
          </w:p>
        </w:tc>
        <w:tc>
          <w:tcPr>
            <w:tcW w:w="1764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Форма і кольори</w:t>
            </w:r>
          </w:p>
        </w:tc>
        <w:tc>
          <w:tcPr>
            <w:tcW w:w="2780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BF3ADB" w:rsidRPr="006B6D55" w:rsidTr="00242E93">
        <w:trPr>
          <w:cantSplit/>
        </w:trPr>
        <w:tc>
          <w:tcPr>
            <w:tcW w:w="341" w:type="dxa"/>
            <w:vAlign w:val="center"/>
          </w:tcPr>
          <w:p w:rsidR="00BF3ADB" w:rsidRPr="006B6D55" w:rsidRDefault="00451731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3142D" w:rsidRPr="006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570A2" wp14:editId="361EAB3A">
                  <wp:extent cx="1104900" cy="971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Пожежонебезпечно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Легкозаймисті матеріали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(en: Danger of fire -Highly flammable materials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fr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: Danger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d'incendie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-</w:t>
            </w:r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Matieres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tres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inflammables</w:t>
            </w:r>
          </w:p>
        </w:tc>
        <w:tc>
          <w:tcPr>
            <w:tcW w:w="1764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Трикутний знак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Фон: жовтий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Трикутник: чорний</w:t>
            </w:r>
          </w:p>
        </w:tc>
        <w:tc>
          <w:tcPr>
            <w:tcW w:w="2780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Зазначають наявність легко</w:t>
            </w: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займистих матеріалів</w:t>
            </w:r>
          </w:p>
        </w:tc>
      </w:tr>
      <w:tr w:rsidR="00BF3ADB" w:rsidRPr="006B6D55" w:rsidTr="00242E93">
        <w:trPr>
          <w:cantSplit/>
        </w:trPr>
        <w:tc>
          <w:tcPr>
            <w:tcW w:w="341" w:type="dxa"/>
            <w:vAlign w:val="center"/>
          </w:tcPr>
          <w:p w:rsidR="00BF3ADB" w:rsidRPr="006B6D55" w:rsidRDefault="00D3142D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999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A8E979" wp14:editId="5611A571">
                  <wp:extent cx="1104900" cy="971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Пожежонебезпечно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.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Окисники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(en: Danger of fire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Oxidizing materials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Danger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d'incendie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Matieres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comburantes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64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Трикутний знак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Фон: жовтий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Трикутник: чорний</w:t>
            </w:r>
          </w:p>
        </w:tc>
        <w:tc>
          <w:tcPr>
            <w:tcW w:w="2780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3ADB" w:rsidRPr="006B6D55" w:rsidTr="00242E93">
        <w:trPr>
          <w:cantSplit/>
        </w:trPr>
        <w:tc>
          <w:tcPr>
            <w:tcW w:w="341" w:type="dxa"/>
            <w:vAlign w:val="center"/>
          </w:tcPr>
          <w:p w:rsidR="00BF3ADB" w:rsidRPr="006B6D55" w:rsidRDefault="00D3142D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99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CDB1AD" wp14:editId="16261FD4">
                  <wp:extent cx="1123950" cy="971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Вибухонебезпечно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.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Вибухові матеріали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(en: Danger of explosion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Explosive materials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Danger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d'explosion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Matieres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explosives)</w:t>
            </w:r>
          </w:p>
        </w:tc>
        <w:tc>
          <w:tcPr>
            <w:tcW w:w="1764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Трикутний знак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Фон: жовтий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Трикутник: чорний</w:t>
            </w:r>
          </w:p>
        </w:tc>
        <w:tc>
          <w:tcPr>
            <w:tcW w:w="2780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uk-UA" w:eastAsia="ru-RU"/>
              </w:rPr>
              <w:t xml:space="preserve">Треба використовувати для </w:t>
            </w:r>
            <w:r w:rsidRPr="006B6D5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 w:eastAsia="ru-RU"/>
              </w:rPr>
              <w:t>вказування можливого існу</w:t>
            </w:r>
            <w:r w:rsidRPr="006B6D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вання вибухонебезпечного се</w:t>
            </w:r>
            <w:r w:rsidRPr="006B6D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редовища, горючого газу або </w:t>
            </w:r>
            <w:r w:rsidRPr="006B6D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вибухових матеріалів</w:t>
            </w:r>
          </w:p>
        </w:tc>
      </w:tr>
      <w:tr w:rsidR="00BF3ADB" w:rsidRPr="006B6D55" w:rsidTr="00242E93">
        <w:trPr>
          <w:cantSplit/>
        </w:trPr>
        <w:tc>
          <w:tcPr>
            <w:tcW w:w="341" w:type="dxa"/>
            <w:vAlign w:val="center"/>
          </w:tcPr>
          <w:p w:rsidR="00BF3ADB" w:rsidRPr="006B6D55" w:rsidRDefault="00D3142D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99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EA421" wp14:editId="29FB70FD">
                  <wp:extent cx="981075" cy="971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ru-RU"/>
              </w:rPr>
            </w:pP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Заборонено гасити</w:t>
            </w: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водою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(en: Water as extinguishing agent prohibited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Extinction a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I'eau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interdite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64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Круглий знак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Фон: білий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Символ: чорний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Круглий обід</w:t>
            </w:r>
            <w:r w:rsidRPr="006B6D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і перехресна лінія:</w:t>
            </w: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червоні</w:t>
            </w:r>
          </w:p>
        </w:tc>
        <w:tc>
          <w:tcPr>
            <w:tcW w:w="2780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Використовують у випадках, </w:t>
            </w:r>
            <w:r w:rsidRPr="006B6D5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коли гасити водою заборонено</w:t>
            </w:r>
          </w:p>
        </w:tc>
      </w:tr>
      <w:tr w:rsidR="00BF3ADB" w:rsidRPr="006B6D55" w:rsidTr="00242E93">
        <w:trPr>
          <w:cantSplit/>
        </w:trPr>
        <w:tc>
          <w:tcPr>
            <w:tcW w:w="341" w:type="dxa"/>
            <w:vAlign w:val="center"/>
          </w:tcPr>
          <w:p w:rsidR="00BF3ADB" w:rsidRPr="006B6D55" w:rsidRDefault="00D3142D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99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1AB74" wp14:editId="037B4674">
                  <wp:extent cx="971550" cy="971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Заборонено курити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(en: Smoking prohibited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Defense de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fumer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64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 w:eastAsia="ru-RU"/>
              </w:rPr>
            </w:pP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Круглий знак 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Фон: білий 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Символ:</w:t>
            </w: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 xml:space="preserve">чорний 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Круглий обід і пере</w:t>
            </w: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хресна лінія: червоні</w:t>
            </w:r>
          </w:p>
        </w:tc>
        <w:tc>
          <w:tcPr>
            <w:tcW w:w="2780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Треба використовувати у ви</w:t>
            </w: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падках, коли куріння </w:t>
            </w: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може спричи</w:t>
            </w:r>
            <w:r w:rsidRPr="006B6D55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нити небезпеку пожежі </w:t>
            </w:r>
          </w:p>
        </w:tc>
      </w:tr>
      <w:tr w:rsidR="00BF3ADB" w:rsidRPr="006B6D55" w:rsidTr="00242E93">
        <w:trPr>
          <w:cantSplit/>
        </w:trPr>
        <w:tc>
          <w:tcPr>
            <w:tcW w:w="341" w:type="dxa"/>
            <w:vAlign w:val="center"/>
          </w:tcPr>
          <w:p w:rsidR="00BF3ADB" w:rsidRPr="006B6D55" w:rsidRDefault="00D3142D" w:rsidP="006B6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999" w:type="dxa"/>
            <w:vAlign w:val="center"/>
          </w:tcPr>
          <w:p w:rsidR="00BF3ADB" w:rsidRPr="006B6D55" w:rsidRDefault="00BF3ADB" w:rsidP="006B6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91C5F" wp14:editId="14623E28">
                  <wp:extent cx="971550" cy="971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vAlign w:val="center"/>
          </w:tcPr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Заборонено відкрите </w:t>
            </w: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 xml:space="preserve">полум'я. Заборонено </w:t>
            </w:r>
            <w:r w:rsidRPr="006B6D5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курити</w:t>
            </w:r>
          </w:p>
          <w:p w:rsidR="00BF3ADB" w:rsidRPr="006B6D55" w:rsidRDefault="00BF3ADB" w:rsidP="00242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flame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—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Smoking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prohibited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Flammes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interdites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Defense de </w:t>
            </w:r>
            <w:proofErr w:type="spellStart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fumer</w:t>
            </w:r>
            <w:proofErr w:type="spellEnd"/>
            <w:r w:rsidRPr="006B6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64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Круглий знак 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Фон: білий 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Символ:</w:t>
            </w: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 xml:space="preserve">чорний </w:t>
            </w:r>
          </w:p>
          <w:p w:rsidR="00BF3ADB" w:rsidRPr="006B6D55" w:rsidRDefault="00BF3ADB" w:rsidP="002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 w:eastAsia="ru-RU"/>
              </w:rPr>
              <w:t>Круглий обід і пере</w:t>
            </w:r>
            <w:r w:rsidRPr="006B6D5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хресна лінія: червоні</w:t>
            </w:r>
          </w:p>
        </w:tc>
        <w:tc>
          <w:tcPr>
            <w:tcW w:w="2780" w:type="dxa"/>
            <w:vAlign w:val="center"/>
          </w:tcPr>
          <w:p w:rsidR="00BF3ADB" w:rsidRPr="006B6D55" w:rsidRDefault="00BF3ADB" w:rsidP="0024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D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 w:eastAsia="ru-RU"/>
              </w:rPr>
              <w:t>Треба використовувати у ви</w:t>
            </w:r>
            <w:r w:rsidRPr="006B6D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падках, коли куріння або від</w:t>
            </w:r>
            <w:r w:rsidRPr="006B6D5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uk-UA" w:eastAsia="ru-RU"/>
              </w:rPr>
              <w:t>крите полум'я може спричи</w:t>
            </w:r>
            <w:r w:rsidRPr="006B6D55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нити небезпеку пожежі або </w:t>
            </w:r>
            <w:r w:rsidRPr="006B6D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вибуху</w:t>
            </w:r>
          </w:p>
        </w:tc>
      </w:tr>
    </w:tbl>
    <w:p w:rsidR="00BF3ADB" w:rsidRDefault="00BF3ADB" w:rsidP="006B6D55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B470FB" w:rsidRPr="00B470FB" w:rsidRDefault="00B470FB" w:rsidP="00B470F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470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кінці інтелектуальної гри підводяться підсумки,нагородження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команд </w:t>
      </w:r>
      <w:proofErr w:type="spellStart"/>
      <w:r w:rsidRPr="00B470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пам</w:t>
      </w:r>
      <w:proofErr w:type="spellEnd"/>
      <w:r w:rsidRPr="00B470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*</w:t>
      </w:r>
      <w:proofErr w:type="spellStart"/>
      <w:r w:rsidRPr="00B470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ятними</w:t>
      </w:r>
      <w:proofErr w:type="spellEnd"/>
      <w:r w:rsidRPr="00B470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грамотами та цінними призами.</w:t>
      </w:r>
    </w:p>
    <w:p w:rsidR="00647F22" w:rsidRDefault="00647F22" w:rsidP="006B6D5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70FB" w:rsidRPr="00B470FB" w:rsidRDefault="00B470FB" w:rsidP="006B6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Використані </w:t>
      </w:r>
      <w:r w:rsidR="00A52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електронні </w:t>
      </w:r>
      <w:r w:rsidRPr="00B470FB">
        <w:rPr>
          <w:rFonts w:ascii="Times New Roman" w:hAnsi="Times New Roman" w:cs="Times New Roman"/>
          <w:b/>
          <w:sz w:val="28"/>
          <w:szCs w:val="28"/>
          <w:lang w:val="uk-UA"/>
        </w:rPr>
        <w:t>джерела:</w:t>
      </w:r>
    </w:p>
    <w:p w:rsidR="00B00D52" w:rsidRPr="00B00D52" w:rsidRDefault="00B00D52" w:rsidP="00B00D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00D52">
        <w:rPr>
          <w:rFonts w:ascii="Times New Roman" w:hAnsi="Times New Roman" w:cs="Times New Roman"/>
          <w:sz w:val="28"/>
          <w:szCs w:val="28"/>
          <w:lang w:val="uk-UA"/>
        </w:rPr>
        <w:t xml:space="preserve">Пожежна безпека — </w:t>
      </w:r>
      <w:proofErr w:type="spellStart"/>
      <w:r w:rsidRPr="00B00D52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</w:p>
    <w:p w:rsidR="00647F22" w:rsidRDefault="00B00D52" w:rsidP="00A52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D52">
        <w:rPr>
          <w:rFonts w:ascii="Times New Roman" w:hAnsi="Times New Roman" w:cs="Times New Roman"/>
          <w:sz w:val="28"/>
          <w:szCs w:val="28"/>
          <w:lang w:val="uk-UA"/>
        </w:rPr>
        <w:t>uk.wik</w:t>
      </w:r>
      <w:r w:rsidR="00A5218E">
        <w:rPr>
          <w:rFonts w:ascii="Times New Roman" w:hAnsi="Times New Roman" w:cs="Times New Roman"/>
          <w:sz w:val="28"/>
          <w:szCs w:val="28"/>
          <w:lang w:val="uk-UA"/>
        </w:rPr>
        <w:t>ipedia.org/wiki/Пожежна_безпек</w:t>
      </w:r>
    </w:p>
    <w:p w:rsidR="00A5218E" w:rsidRDefault="00A5218E" w:rsidP="00A52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18E" w:rsidRPr="00A5218E" w:rsidRDefault="00A5218E" w:rsidP="00A52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5218E">
        <w:rPr>
          <w:rFonts w:ascii="Times New Roman" w:hAnsi="Times New Roman" w:cs="Times New Roman"/>
          <w:sz w:val="28"/>
          <w:szCs w:val="28"/>
          <w:lang w:val="uk-UA"/>
        </w:rPr>
        <w:t xml:space="preserve">Брэйн-ринг — </w:t>
      </w:r>
      <w:proofErr w:type="spellStart"/>
      <w:r w:rsidRPr="00A5218E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</w:p>
    <w:p w:rsidR="00A5218E" w:rsidRPr="006B6D55" w:rsidRDefault="00A5218E" w:rsidP="00A52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18E">
        <w:rPr>
          <w:rFonts w:ascii="Times New Roman" w:hAnsi="Times New Roman" w:cs="Times New Roman"/>
          <w:sz w:val="28"/>
          <w:szCs w:val="28"/>
          <w:lang w:val="uk-UA"/>
        </w:rPr>
        <w:t>ru.wikipedia.org/wiki/Брэйн-ринг‎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F22" w:rsidRPr="006B6D55" w:rsidRDefault="00647F22" w:rsidP="006B6D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933039" w:rsidRDefault="00933039" w:rsidP="00933039">
      <w:pPr>
        <w:rPr>
          <w:lang w:val="uk-UA"/>
        </w:rPr>
      </w:pPr>
      <w:r w:rsidRPr="00E34394">
        <w:rPr>
          <w:lang w:val="uk-UA"/>
        </w:rPr>
        <w:t xml:space="preserve"> </w:t>
      </w: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933039" w:rsidRDefault="00647F22" w:rsidP="00933039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  <w:r w:rsidRPr="00E34394">
        <w:rPr>
          <w:lang w:val="uk-UA"/>
        </w:rPr>
        <w:t xml:space="preserve">  </w:t>
      </w: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933039" w:rsidRDefault="00647F22" w:rsidP="00647F22">
      <w:pPr>
        <w:rPr>
          <w:lang w:val="uk-UA"/>
        </w:rPr>
      </w:pPr>
    </w:p>
    <w:p w:rsidR="00647F22" w:rsidRPr="00E34394" w:rsidRDefault="00647F22" w:rsidP="00647F22">
      <w:pPr>
        <w:rPr>
          <w:lang w:val="uk-UA"/>
        </w:rPr>
      </w:pPr>
    </w:p>
    <w:p w:rsidR="00647F22" w:rsidRPr="00867595" w:rsidRDefault="00647F22" w:rsidP="00276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394">
        <w:rPr>
          <w:lang w:val="uk-UA"/>
        </w:rPr>
        <w:lastRenderedPageBreak/>
        <w:t xml:space="preserve"> </w:t>
      </w:r>
    </w:p>
    <w:p w:rsidR="00647F22" w:rsidRPr="00867595" w:rsidRDefault="00647F22" w:rsidP="00647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F22" w:rsidRPr="00867595" w:rsidRDefault="00647F22" w:rsidP="0027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F22" w:rsidRPr="00276040" w:rsidRDefault="00647F22" w:rsidP="00647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F22" w:rsidRDefault="00647F22" w:rsidP="00647F22"/>
    <w:p w:rsidR="00647F22" w:rsidRPr="00647F22" w:rsidRDefault="00647F22" w:rsidP="00647F22"/>
    <w:sectPr w:rsidR="00647F22" w:rsidRPr="00647F22" w:rsidSect="00D2139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63" w:rsidRDefault="00547963" w:rsidP="00276040">
      <w:pPr>
        <w:spacing w:after="0" w:line="240" w:lineRule="auto"/>
      </w:pPr>
      <w:r>
        <w:separator/>
      </w:r>
    </w:p>
  </w:endnote>
  <w:endnote w:type="continuationSeparator" w:id="0">
    <w:p w:rsidR="00547963" w:rsidRDefault="00547963" w:rsidP="0027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98547"/>
      <w:docPartObj>
        <w:docPartGallery w:val="Page Numbers (Bottom of Page)"/>
        <w:docPartUnique/>
      </w:docPartObj>
    </w:sdtPr>
    <w:sdtEndPr/>
    <w:sdtContent>
      <w:p w:rsidR="00242E93" w:rsidRDefault="00242E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38">
          <w:rPr>
            <w:noProof/>
          </w:rPr>
          <w:t>2</w:t>
        </w:r>
        <w:r>
          <w:fldChar w:fldCharType="end"/>
        </w:r>
      </w:p>
    </w:sdtContent>
  </w:sdt>
  <w:p w:rsidR="00276040" w:rsidRDefault="002760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63" w:rsidRDefault="00547963" w:rsidP="00276040">
      <w:pPr>
        <w:spacing w:after="0" w:line="240" w:lineRule="auto"/>
      </w:pPr>
      <w:r>
        <w:separator/>
      </w:r>
    </w:p>
  </w:footnote>
  <w:footnote w:type="continuationSeparator" w:id="0">
    <w:p w:rsidR="00547963" w:rsidRDefault="00547963" w:rsidP="0027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E08"/>
    <w:multiLevelType w:val="hybridMultilevel"/>
    <w:tmpl w:val="A5DEC93C"/>
    <w:lvl w:ilvl="0" w:tplc="76E0D8E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837"/>
    <w:multiLevelType w:val="hybridMultilevel"/>
    <w:tmpl w:val="D4FECA8E"/>
    <w:lvl w:ilvl="0" w:tplc="C80C16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844"/>
    <w:multiLevelType w:val="multilevel"/>
    <w:tmpl w:val="8A9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C10CB"/>
    <w:multiLevelType w:val="hybridMultilevel"/>
    <w:tmpl w:val="F906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2F46"/>
    <w:multiLevelType w:val="hybridMultilevel"/>
    <w:tmpl w:val="D6EE103E"/>
    <w:lvl w:ilvl="0" w:tplc="51E65F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6B3C"/>
    <w:multiLevelType w:val="hybridMultilevel"/>
    <w:tmpl w:val="B0DC6740"/>
    <w:lvl w:ilvl="0" w:tplc="C448AE8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61A"/>
    <w:multiLevelType w:val="multilevel"/>
    <w:tmpl w:val="A63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376DC"/>
    <w:multiLevelType w:val="hybridMultilevel"/>
    <w:tmpl w:val="2D84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4CA1"/>
    <w:multiLevelType w:val="hybridMultilevel"/>
    <w:tmpl w:val="F590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530B7"/>
    <w:multiLevelType w:val="multilevel"/>
    <w:tmpl w:val="3020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85124"/>
    <w:multiLevelType w:val="hybridMultilevel"/>
    <w:tmpl w:val="29945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54C94"/>
    <w:multiLevelType w:val="hybridMultilevel"/>
    <w:tmpl w:val="0A70C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70457"/>
    <w:multiLevelType w:val="hybridMultilevel"/>
    <w:tmpl w:val="5A6C6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43E43"/>
    <w:multiLevelType w:val="multilevel"/>
    <w:tmpl w:val="8160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74657"/>
    <w:multiLevelType w:val="singleLevel"/>
    <w:tmpl w:val="75DAC7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698B3AE8"/>
    <w:multiLevelType w:val="hybridMultilevel"/>
    <w:tmpl w:val="4E6C0F5C"/>
    <w:lvl w:ilvl="0" w:tplc="121647D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E76E0"/>
    <w:multiLevelType w:val="singleLevel"/>
    <w:tmpl w:val="7F627A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4"/>
    <w:lvlOverride w:ilvl="0">
      <w:startOverride w:val="1"/>
    </w:lvlOverride>
  </w:num>
  <w:num w:numId="10">
    <w:abstractNumId w:val="16"/>
    <w:lvlOverride w:ilvl="0">
      <w:startOverride w:val="4"/>
    </w:lvlOverride>
  </w:num>
  <w:num w:numId="11">
    <w:abstractNumId w:val="1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2"/>
    <w:rsid w:val="0005009D"/>
    <w:rsid w:val="00057B2C"/>
    <w:rsid w:val="000843D0"/>
    <w:rsid w:val="000D475E"/>
    <w:rsid w:val="000D7B61"/>
    <w:rsid w:val="00113E3B"/>
    <w:rsid w:val="00142537"/>
    <w:rsid w:val="001C3444"/>
    <w:rsid w:val="001C55A4"/>
    <w:rsid w:val="001C7E69"/>
    <w:rsid w:val="001E77AC"/>
    <w:rsid w:val="00233B97"/>
    <w:rsid w:val="00242E93"/>
    <w:rsid w:val="00264242"/>
    <w:rsid w:val="00276040"/>
    <w:rsid w:val="00280FF6"/>
    <w:rsid w:val="00282E6D"/>
    <w:rsid w:val="00283F2A"/>
    <w:rsid w:val="002A6542"/>
    <w:rsid w:val="002C3868"/>
    <w:rsid w:val="002E7D48"/>
    <w:rsid w:val="002F59BD"/>
    <w:rsid w:val="00301ED0"/>
    <w:rsid w:val="00334360"/>
    <w:rsid w:val="00373E68"/>
    <w:rsid w:val="003C0B6F"/>
    <w:rsid w:val="003C77B6"/>
    <w:rsid w:val="003E5CF2"/>
    <w:rsid w:val="003F029D"/>
    <w:rsid w:val="00416B69"/>
    <w:rsid w:val="004171A6"/>
    <w:rsid w:val="00451731"/>
    <w:rsid w:val="004574FC"/>
    <w:rsid w:val="0049700E"/>
    <w:rsid w:val="004A5736"/>
    <w:rsid w:val="004B5BFE"/>
    <w:rsid w:val="004C60A8"/>
    <w:rsid w:val="004E2398"/>
    <w:rsid w:val="004E411C"/>
    <w:rsid w:val="004F5493"/>
    <w:rsid w:val="00510BD7"/>
    <w:rsid w:val="00546C9A"/>
    <w:rsid w:val="00546F8C"/>
    <w:rsid w:val="00547963"/>
    <w:rsid w:val="00565E49"/>
    <w:rsid w:val="00567669"/>
    <w:rsid w:val="005A3AB1"/>
    <w:rsid w:val="00601284"/>
    <w:rsid w:val="00623704"/>
    <w:rsid w:val="00642593"/>
    <w:rsid w:val="00647A88"/>
    <w:rsid w:val="00647F22"/>
    <w:rsid w:val="006705C5"/>
    <w:rsid w:val="00676C44"/>
    <w:rsid w:val="00676D96"/>
    <w:rsid w:val="00690ADF"/>
    <w:rsid w:val="006A360B"/>
    <w:rsid w:val="006A440E"/>
    <w:rsid w:val="006B6D55"/>
    <w:rsid w:val="006D3F51"/>
    <w:rsid w:val="006E31E4"/>
    <w:rsid w:val="006F08BE"/>
    <w:rsid w:val="007014AC"/>
    <w:rsid w:val="0071297A"/>
    <w:rsid w:val="0075133C"/>
    <w:rsid w:val="00772CA8"/>
    <w:rsid w:val="007B7C5A"/>
    <w:rsid w:val="007E6171"/>
    <w:rsid w:val="00806F8C"/>
    <w:rsid w:val="00820427"/>
    <w:rsid w:val="008260C6"/>
    <w:rsid w:val="00833888"/>
    <w:rsid w:val="00842B36"/>
    <w:rsid w:val="008579F1"/>
    <w:rsid w:val="00861DA9"/>
    <w:rsid w:val="00864657"/>
    <w:rsid w:val="00872540"/>
    <w:rsid w:val="00873F31"/>
    <w:rsid w:val="00892D16"/>
    <w:rsid w:val="008A28D9"/>
    <w:rsid w:val="008B430F"/>
    <w:rsid w:val="008C102E"/>
    <w:rsid w:val="008E0B77"/>
    <w:rsid w:val="008F3D3C"/>
    <w:rsid w:val="00921931"/>
    <w:rsid w:val="009301CD"/>
    <w:rsid w:val="00933039"/>
    <w:rsid w:val="00940A87"/>
    <w:rsid w:val="0094142F"/>
    <w:rsid w:val="0097796E"/>
    <w:rsid w:val="009902A2"/>
    <w:rsid w:val="009B07C9"/>
    <w:rsid w:val="009D6350"/>
    <w:rsid w:val="009E188E"/>
    <w:rsid w:val="009F4164"/>
    <w:rsid w:val="00A5218E"/>
    <w:rsid w:val="00A8633B"/>
    <w:rsid w:val="00AA2FDD"/>
    <w:rsid w:val="00AB3C3E"/>
    <w:rsid w:val="00AB5583"/>
    <w:rsid w:val="00AF4196"/>
    <w:rsid w:val="00B00D52"/>
    <w:rsid w:val="00B12989"/>
    <w:rsid w:val="00B470FB"/>
    <w:rsid w:val="00B50B37"/>
    <w:rsid w:val="00B53493"/>
    <w:rsid w:val="00B80FBE"/>
    <w:rsid w:val="00BB2536"/>
    <w:rsid w:val="00BD3E90"/>
    <w:rsid w:val="00BF3ADB"/>
    <w:rsid w:val="00C1476C"/>
    <w:rsid w:val="00C3672A"/>
    <w:rsid w:val="00C53B4D"/>
    <w:rsid w:val="00C65BAA"/>
    <w:rsid w:val="00CD7F91"/>
    <w:rsid w:val="00CF724E"/>
    <w:rsid w:val="00D1270B"/>
    <w:rsid w:val="00D13FE5"/>
    <w:rsid w:val="00D172F1"/>
    <w:rsid w:val="00D21395"/>
    <w:rsid w:val="00D3142D"/>
    <w:rsid w:val="00D32516"/>
    <w:rsid w:val="00D70EBA"/>
    <w:rsid w:val="00D85DDE"/>
    <w:rsid w:val="00DA395D"/>
    <w:rsid w:val="00DF3A0D"/>
    <w:rsid w:val="00E11BB1"/>
    <w:rsid w:val="00E12DAA"/>
    <w:rsid w:val="00E14FBB"/>
    <w:rsid w:val="00E34394"/>
    <w:rsid w:val="00E6387A"/>
    <w:rsid w:val="00E73DFC"/>
    <w:rsid w:val="00E767A2"/>
    <w:rsid w:val="00EB399F"/>
    <w:rsid w:val="00EB51CD"/>
    <w:rsid w:val="00EC3DA5"/>
    <w:rsid w:val="00ED7343"/>
    <w:rsid w:val="00EE302C"/>
    <w:rsid w:val="00EF52E7"/>
    <w:rsid w:val="00F01C51"/>
    <w:rsid w:val="00F06520"/>
    <w:rsid w:val="00F35B38"/>
    <w:rsid w:val="00F57AB5"/>
    <w:rsid w:val="00F65DD8"/>
    <w:rsid w:val="00FE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47F2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9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040"/>
  </w:style>
  <w:style w:type="paragraph" w:styleId="a8">
    <w:name w:val="footer"/>
    <w:basedOn w:val="a"/>
    <w:link w:val="a9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47F2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9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040"/>
  </w:style>
  <w:style w:type="paragraph" w:styleId="a8">
    <w:name w:val="footer"/>
    <w:basedOn w:val="a"/>
    <w:link w:val="a9"/>
    <w:uiPriority w:val="99"/>
    <w:unhideWhenUsed/>
    <w:rsid w:val="0027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A35-8DB5-4836-92E0-72E2DD49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2012-01-28T14:42:00Z</dcterms:created>
  <dcterms:modified xsi:type="dcterms:W3CDTF">2014-02-20T20:36:00Z</dcterms:modified>
</cp:coreProperties>
</file>